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36A7ADDA" w14:textId="2121D5CA" w:rsidR="00027B83" w:rsidRPr="00BE72B6" w:rsidRDefault="00053DEF">
            <w:pPr>
              <w:jc w:val="both"/>
              <w:rPr>
                <w:kern w:val="2"/>
                <w:szCs w:val="24"/>
              </w:rPr>
            </w:pPr>
            <w:r w:rsidRPr="0007432E">
              <w:rPr>
                <w:b/>
              </w:rPr>
              <w:t>Administracinio pastato 1B2p (Mindaugo g. 26 ir 28, Vilnius) pamatų hidroizoliacijos ir šiltinimo darbų projektavimo paslaugos (VĮAC)</w:t>
            </w:r>
            <w:r w:rsidRPr="00693FC4">
              <w:t xml:space="preserve"> </w:t>
            </w: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lastRenderedPageBreak/>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77777777" w:rsidR="00BE72B6" w:rsidRDefault="00BE72B6" w:rsidP="00BE72B6">
            <w:pPr>
              <w:autoSpaceDE w:val="0"/>
              <w:autoSpaceDN w:val="0"/>
              <w:adjustRightInd w:val="0"/>
              <w:jc w:val="both"/>
            </w:pPr>
            <w:r w:rsidRPr="00B02A03">
              <w:t>3.1.1.</w:t>
            </w:r>
            <w:r w:rsidRPr="00B02A03">
              <w:rPr>
                <w:i/>
              </w:rPr>
              <w:t xml:space="preserve"> </w:t>
            </w:r>
            <w:r w:rsidRPr="00693FC4">
              <w:t>(I pirkimo dalis)</w:t>
            </w:r>
            <w:r w:rsidRPr="00B02A03">
              <w:t xml:space="preserve"> </w:t>
            </w:r>
            <w:r w:rsidRPr="00693FC4">
              <w:t xml:space="preserve">Administracinio pastato 1B2p (Mindaugo g. 26 ir 28, Vilnius) pamatų hidroizoliacijos ir šiltinimo darbų projektavimo paslaugos (VĮAC) </w:t>
            </w:r>
            <w:r w:rsidRPr="00B02A03">
              <w:t xml:space="preserve">(toliau – Paslaugos). </w:t>
            </w:r>
          </w:p>
          <w:p w14:paraId="7C4DE2FB" w14:textId="77777777"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t>Techninė specifikacija TS-179</w:t>
            </w:r>
            <w:r w:rsidRPr="00B02A03">
              <w:t xml:space="preserve">“ (toliau – Techninė specifikacija) </w:t>
            </w:r>
            <w:r w:rsidRPr="00B02A03">
              <w:rPr>
                <w:color w:val="000000"/>
              </w:rPr>
              <w:t xml:space="preserve">ir Sutarties priede Nr. 2 „Pasiūlymas“ </w:t>
            </w:r>
            <w:r w:rsidRPr="00693FC4">
              <w:rPr>
                <w:color w:val="000000"/>
              </w:rPr>
              <w:t>(I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77777777" w:rsidR="0076783E" w:rsidRDefault="0076783E" w:rsidP="0076783E">
            <w:pPr>
              <w:jc w:val="both"/>
            </w:pPr>
            <w:r>
              <w:t xml:space="preserve">4.1.1.Paslaugų teikimo terminas - 210 kalendorinių dienų. </w:t>
            </w:r>
          </w:p>
          <w:p w14:paraId="51E91C26" w14:textId="77777777" w:rsidR="00934EA9" w:rsidRDefault="0076783E" w:rsidP="0076783E">
            <w:pPr>
              <w:jc w:val="both"/>
            </w:pPr>
            <w:r>
              <w:t xml:space="preserve">4.1.2. Projektas rengiamas dviem etapais. </w:t>
            </w:r>
          </w:p>
          <w:p w14:paraId="1D19A49F" w14:textId="77777777" w:rsidR="00934EA9" w:rsidRDefault="0076783E" w:rsidP="0076783E">
            <w:pPr>
              <w:jc w:val="both"/>
            </w:pPr>
            <w:r>
              <w:t>I-</w:t>
            </w:r>
            <w:proofErr w:type="spellStart"/>
            <w:r>
              <w:t>as</w:t>
            </w:r>
            <w:proofErr w:type="spellEnd"/>
            <w:r>
              <w:t xml:space="preserve"> etapas, Projektinio pasiūlymo parengimas. Projektinių pasiūlymų bylos rengiamos kiekvienam pastatui atskirai. Viena projektinio pasiūlymo byla pastatui Mindaugo g. 26, kita Mindaugo g. 28. </w:t>
            </w:r>
          </w:p>
          <w:p w14:paraId="684CDE91" w14:textId="7BCD33F6" w:rsidR="0076783E" w:rsidRDefault="0076783E" w:rsidP="0076783E">
            <w:pPr>
              <w:jc w:val="both"/>
            </w:pPr>
            <w:r>
              <w:t>II-</w:t>
            </w:r>
            <w:proofErr w:type="spellStart"/>
            <w:r>
              <w:t>as</w:t>
            </w:r>
            <w:proofErr w:type="spellEnd"/>
            <w:r>
              <w:t xml:space="preserve"> etapas, </w:t>
            </w:r>
            <w:r w:rsidR="00934EA9">
              <w:t>Techninio darbo projekto parengimas.</w:t>
            </w:r>
          </w:p>
          <w:p w14:paraId="577887C3" w14:textId="2A137BBA" w:rsidR="00934EA9" w:rsidRDefault="0076783E" w:rsidP="0076783E">
            <w:pPr>
              <w:jc w:val="both"/>
            </w:pPr>
            <w:r>
              <w:t xml:space="preserve">Techninio darbo projektų bylos rengiamos kiekvienam pastatui atskirai. Viena projekto byla pastatui Mindaugo g. 26, kita Mindaugo 28. </w:t>
            </w:r>
          </w:p>
          <w:p w14:paraId="276EFC02" w14:textId="77777777" w:rsidR="00934EA9" w:rsidRDefault="00934EA9" w:rsidP="0076783E">
            <w:pPr>
              <w:jc w:val="both"/>
            </w:pPr>
            <w:r>
              <w:t xml:space="preserve">4.1.3. </w:t>
            </w:r>
            <w:r w:rsidR="0076783E">
              <w:t xml:space="preserve">Projektavimo paslaugų atlikimo terminas: </w:t>
            </w:r>
          </w:p>
          <w:p w14:paraId="0734766B" w14:textId="77777777" w:rsidR="00934EA9" w:rsidRDefault="0076783E" w:rsidP="0076783E">
            <w:pPr>
              <w:jc w:val="both"/>
            </w:pPr>
            <w:r>
              <w:t xml:space="preserve">Privalomųjų tyrimų atlikimo trukmė / terminas: 50 (k. dienų); Projektinių pasiūlymų parengimo trukmė / terminas: 60 (k. dienų); </w:t>
            </w:r>
          </w:p>
          <w:p w14:paraId="6C7E49AE" w14:textId="77777777" w:rsidR="00934EA9" w:rsidRDefault="0076783E" w:rsidP="0076783E">
            <w:pPr>
              <w:jc w:val="both"/>
            </w:pPr>
            <w:r>
              <w:t xml:space="preserve">Techninio darbo projekto parengimo trukmė / terminas: 100 (k. dienų); </w:t>
            </w:r>
          </w:p>
          <w:p w14:paraId="68035B1B" w14:textId="45390393" w:rsidR="0076783E" w:rsidRDefault="0076783E" w:rsidP="0076783E">
            <w:pPr>
              <w:jc w:val="both"/>
            </w:pPr>
            <w:r>
              <w:t>Viso projekto parengimo trukmė / terminas: 210 (k. dienų)</w:t>
            </w:r>
            <w:r w:rsidR="00934EA9">
              <w:t>.</w:t>
            </w:r>
          </w:p>
          <w:p w14:paraId="531758F7" w14:textId="63AED8DD" w:rsidR="00027B83" w:rsidRPr="00BE72B6" w:rsidRDefault="00027B83" w:rsidP="006D6DB7">
            <w:pPr>
              <w:jc w:val="both"/>
              <w:rPr>
                <w:color w:val="4472C4"/>
                <w:szCs w:val="24"/>
              </w:rPr>
            </w:pP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lastRenderedPageBreak/>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62BD7A88" w14:textId="487E6423" w:rsidR="00027B83" w:rsidRDefault="000B0897" w:rsidP="0006799B">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E90BC0">
              <w:rPr>
                <w:color w:val="000000" w:themeColor="text1"/>
                <w:kern w:val="2"/>
                <w:szCs w:val="24"/>
              </w:rPr>
              <w:t>;</w:t>
            </w:r>
          </w:p>
          <w:p w14:paraId="1874DFAB" w14:textId="5F6D9EA7" w:rsidR="00E90BC0" w:rsidRPr="00BE72B6" w:rsidRDefault="00E90BC0" w:rsidP="0006799B">
            <w:pPr>
              <w:jc w:val="both"/>
              <w:rPr>
                <w:color w:val="000000" w:themeColor="text1"/>
                <w:kern w:val="2"/>
                <w:szCs w:val="24"/>
              </w:rPr>
            </w:pPr>
            <w:r>
              <w:rPr>
                <w:color w:val="000000" w:themeColor="text1"/>
                <w:kern w:val="2"/>
                <w:szCs w:val="24"/>
              </w:rPr>
              <w:t xml:space="preserve">5.3.2. </w:t>
            </w:r>
            <w:r>
              <w:rPr>
                <w:kern w:val="2"/>
                <w:szCs w:val="24"/>
              </w:rPr>
              <w:t>dėl kainų lygio pokyčio.</w:t>
            </w:r>
          </w:p>
          <w:p w14:paraId="4809D15F" w14:textId="36A7603D" w:rsidR="00D65122" w:rsidRPr="00161BC4" w:rsidRDefault="00D65122" w:rsidP="00D65122">
            <w:pPr>
              <w:jc w:val="both"/>
              <w:rPr>
                <w:color w:val="000000" w:themeColor="text1"/>
                <w:kern w:val="2"/>
                <w:szCs w:val="24"/>
              </w:rPr>
            </w:pPr>
          </w:p>
          <w:p w14:paraId="1A1291D2" w14:textId="77777777"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77777777"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6072ED9F" w14:textId="33D47D30" w:rsidR="00027B83" w:rsidRPr="00BE72B6" w:rsidRDefault="006E2C72" w:rsidP="0006799B">
            <w:pPr>
              <w:jc w:val="both"/>
              <w:rPr>
                <w:kern w:val="2"/>
                <w:szCs w:val="24"/>
              </w:rPr>
            </w:pPr>
            <w:r w:rsidRPr="00BE72B6">
              <w:rPr>
                <w:kern w:val="2"/>
                <w:szCs w:val="24"/>
              </w:rPr>
              <w:t xml:space="preserve">Perskaičiuota (-i) Sutarties kaina / įkainiai įforminama (-i) Susitarimu </w:t>
            </w:r>
            <w:r w:rsidR="00E90BC0">
              <w:rPr>
                <w:kern w:val="2"/>
                <w:szCs w:val="24"/>
              </w:rPr>
              <w:t xml:space="preserve">ne vėliau </w:t>
            </w:r>
            <w:r w:rsidR="00E90BC0" w:rsidRPr="00523C3B">
              <w:rPr>
                <w:kern w:val="2"/>
                <w:szCs w:val="24"/>
              </w:rPr>
              <w:t>kaip per 5 (penkias) darbo dienas nuo PVM mokėjimą reglamentuojančių teisės aktų pasikeitimo, kuris tampa neatskiriama Sutarties dalimi. Perskaičiuota (-</w:t>
            </w:r>
            <w:proofErr w:type="spellStart"/>
            <w:r w:rsidR="00E90BC0" w:rsidRPr="00523C3B">
              <w:rPr>
                <w:kern w:val="2"/>
                <w:szCs w:val="24"/>
              </w:rPr>
              <w:t>as</w:t>
            </w:r>
            <w:proofErr w:type="spellEnd"/>
            <w:r w:rsidR="00E90BC0" w:rsidRPr="00523C3B">
              <w:rPr>
                <w:kern w:val="2"/>
                <w:szCs w:val="24"/>
              </w:rPr>
              <w:t>) Sutarties kaina taikoma už tą P</w:t>
            </w:r>
            <w:r w:rsidR="00E90BC0" w:rsidRPr="00523C3B">
              <w:rPr>
                <w:szCs w:val="24"/>
              </w:rPr>
              <w:t>aslaugų</w:t>
            </w:r>
            <w:r w:rsidR="00E90BC0" w:rsidRPr="00523C3B">
              <w:rPr>
                <w:kern w:val="2"/>
                <w:szCs w:val="24"/>
              </w:rPr>
              <w:t xml:space="preserve"> dalį, kurios bus teikiamos nuo Šalių pasirašyto Susitarimo įsigaliojimo dienos.</w:t>
            </w:r>
          </w:p>
          <w:p w14:paraId="3412CCD2" w14:textId="77777777" w:rsidR="00027B83" w:rsidRPr="00BE72B6" w:rsidRDefault="00027B83" w:rsidP="0006799B">
            <w:pPr>
              <w:jc w:val="both"/>
              <w:rPr>
                <w:szCs w:val="24"/>
              </w:rPr>
            </w:pP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6F0803" w:rsidRPr="00BE72B6" w14:paraId="51B1E375" w14:textId="77777777">
        <w:trPr>
          <w:trHeight w:val="300"/>
        </w:trPr>
        <w:tc>
          <w:tcPr>
            <w:tcW w:w="3094" w:type="dxa"/>
            <w:gridSpan w:val="2"/>
          </w:tcPr>
          <w:p w14:paraId="3A00F5D4" w14:textId="77777777" w:rsidR="006F0803" w:rsidRPr="00BE72B6" w:rsidRDefault="006F0803" w:rsidP="006F0803">
            <w:pPr>
              <w:rPr>
                <w:bCs/>
                <w:kern w:val="2"/>
                <w:szCs w:val="24"/>
              </w:rPr>
            </w:pPr>
            <w:r w:rsidRPr="00BE72B6">
              <w:rPr>
                <w:b/>
                <w:kern w:val="2"/>
                <w:szCs w:val="24"/>
              </w:rPr>
              <w:t>5.3.3. Sutarties kainos / įkainių peržiūra dėl kainų lygio pokyčio</w:t>
            </w:r>
          </w:p>
          <w:p w14:paraId="51E38781" w14:textId="77777777" w:rsidR="006F0803" w:rsidRPr="00BE72B6" w:rsidRDefault="006F0803" w:rsidP="006F0803">
            <w:pPr>
              <w:rPr>
                <w:kern w:val="2"/>
                <w:szCs w:val="24"/>
              </w:rPr>
            </w:pPr>
          </w:p>
          <w:p w14:paraId="20D23043" w14:textId="77777777" w:rsidR="006F0803" w:rsidRPr="00BE72B6" w:rsidRDefault="006F0803" w:rsidP="006F0803">
            <w:pPr>
              <w:rPr>
                <w:b/>
                <w:kern w:val="2"/>
                <w:szCs w:val="24"/>
              </w:rPr>
            </w:pPr>
          </w:p>
        </w:tc>
        <w:tc>
          <w:tcPr>
            <w:tcW w:w="6441" w:type="dxa"/>
            <w:gridSpan w:val="2"/>
          </w:tcPr>
          <w:p w14:paraId="24D8D5F7" w14:textId="77777777" w:rsidR="0083604A" w:rsidRPr="00DC6291" w:rsidRDefault="0083604A" w:rsidP="0083604A">
            <w:pPr>
              <w:jc w:val="both"/>
              <w:rPr>
                <w:szCs w:val="24"/>
              </w:rPr>
            </w:pPr>
            <w:r w:rsidRPr="00DC6291">
              <w:rPr>
                <w:color w:val="000000"/>
                <w:szCs w:val="24"/>
              </w:rPr>
              <w:t>5.3.3.1. Bet</w:t>
            </w:r>
            <w:r w:rsidRPr="00DC6291">
              <w:rPr>
                <w:szCs w:val="24"/>
              </w:rPr>
              <w:t xml:space="preserve"> kuri Sutarties Šalis Sutarties galiojimo metu turi teisę inicijuoti Sutarties kainos peržiūrą (keitimą) </w:t>
            </w:r>
            <w:r w:rsidRPr="00DC6291">
              <w:rPr>
                <w:b/>
                <w:szCs w:val="24"/>
              </w:rPr>
              <w:t xml:space="preserve">ne anksčiau kaip po </w:t>
            </w:r>
            <w:r w:rsidRPr="00DC6291">
              <w:rPr>
                <w:rFonts w:eastAsia="Calibri"/>
                <w:b/>
                <w:szCs w:val="24"/>
              </w:rPr>
              <w:t xml:space="preserve">6 (šešių) </w:t>
            </w:r>
            <w:r w:rsidRPr="00DC6291">
              <w:rPr>
                <w:b/>
                <w:szCs w:val="24"/>
              </w:rPr>
              <w:t>mėnesių</w:t>
            </w:r>
            <w:r w:rsidRPr="00DC6291">
              <w:rPr>
                <w:szCs w:val="24"/>
              </w:rPr>
              <w:t xml:space="preserve"> nuo Sutarties įsigaliojimo dienos (jeigu peržiūra jau buvo atlikta – nuo Susitarimo dėl paskutinio perskaičiavimo pagal šį Specialiųjų sąlygų punktą įsigaliojimo dienos), jeigu </w:t>
            </w:r>
            <w:r w:rsidRPr="00CF13EB">
              <w:rPr>
                <w:i/>
                <w:szCs w:val="24"/>
              </w:rPr>
              <w:t xml:space="preserve">architektūros ir inžinerijos veiklos, techninio </w:t>
            </w:r>
            <w:r w:rsidRPr="00CF13EB">
              <w:rPr>
                <w:i/>
                <w:szCs w:val="24"/>
              </w:rPr>
              <w:lastRenderedPageBreak/>
              <w:t>tikrinimo ir analizės sąnaudų kainų indekso (M71)</w:t>
            </w:r>
            <w:r>
              <w:rPr>
                <w:szCs w:val="24"/>
              </w:rPr>
              <w:t xml:space="preserve"> pokytis</w:t>
            </w:r>
            <w:r w:rsidRPr="00DC6291">
              <w:rPr>
                <w:szCs w:val="24"/>
              </w:rPr>
              <w:t>, apskaičiuotas kaip nustatyta 5.3.3.6 punkte, viršija 5 (penkis) procentus. Sutarties kainos peržiūra atliekama ne rečiau kaip kas 6 (šeši) mėnesiai.</w:t>
            </w:r>
          </w:p>
          <w:p w14:paraId="2D95294B" w14:textId="3F23DB99" w:rsidR="0083604A" w:rsidRPr="00DC6291" w:rsidRDefault="0083604A" w:rsidP="0083604A">
            <w:pPr>
              <w:jc w:val="both"/>
              <w:rPr>
                <w:kern w:val="2"/>
                <w:szCs w:val="24"/>
                <w:shd w:val="clear" w:color="auto" w:fill="FFFFFF"/>
              </w:rPr>
            </w:pPr>
            <w:r w:rsidRPr="00DC6291">
              <w:rPr>
                <w:kern w:val="2"/>
                <w:szCs w:val="24"/>
              </w:rPr>
              <w:t>5.3.3.2. Sutarties k</w:t>
            </w:r>
            <w:r>
              <w:rPr>
                <w:kern w:val="2"/>
                <w:szCs w:val="24"/>
                <w:shd w:val="clear" w:color="auto" w:fill="FFFFFF"/>
              </w:rPr>
              <w:t>aina peržiūrima</w:t>
            </w:r>
            <w:r w:rsidRPr="00DC629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4E5DDD70" w14:textId="4E3A4496" w:rsidR="0083604A" w:rsidRPr="00DC6291" w:rsidRDefault="0083604A" w:rsidP="0083604A">
            <w:pPr>
              <w:jc w:val="both"/>
              <w:rPr>
                <w:kern w:val="2"/>
                <w:szCs w:val="24"/>
                <w:shd w:val="clear" w:color="auto" w:fill="FFFFFF"/>
              </w:rPr>
            </w:pPr>
            <w:r w:rsidRPr="00DC6291">
              <w:rPr>
                <w:kern w:val="2"/>
                <w:szCs w:val="24"/>
              </w:rPr>
              <w:t xml:space="preserve">5.3.3.3. </w:t>
            </w:r>
            <w:r w:rsidRPr="00DC6291">
              <w:rPr>
                <w:kern w:val="2"/>
                <w:szCs w:val="24"/>
                <w:shd w:val="clear" w:color="auto" w:fill="FFFFFF"/>
              </w:rPr>
              <w:t>Jeigu P</w:t>
            </w:r>
            <w:r w:rsidRPr="00DC6291">
              <w:rPr>
                <w:szCs w:val="24"/>
              </w:rPr>
              <w:t>aslaugų teikimas</w:t>
            </w:r>
            <w:r w:rsidRPr="00DC6291">
              <w:rPr>
                <w:kern w:val="2"/>
                <w:szCs w:val="24"/>
                <w:shd w:val="clear" w:color="auto" w:fill="FFFFFF"/>
              </w:rPr>
              <w:t xml:space="preserve"> vėluoja dėl Tiekėjo kaltės, uždelstų suteikti P</w:t>
            </w:r>
            <w:r w:rsidRPr="00DC6291">
              <w:rPr>
                <w:szCs w:val="24"/>
              </w:rPr>
              <w:t>aslaugų</w:t>
            </w:r>
            <w:r w:rsidRPr="00DC6291">
              <w:rPr>
                <w:kern w:val="2"/>
                <w:szCs w:val="24"/>
                <w:shd w:val="clear" w:color="auto" w:fill="FFFFFF"/>
              </w:rPr>
              <w:t xml:space="preserve"> kaina nėra perskaičiuojami dėl kainų </w:t>
            </w:r>
            <w:r>
              <w:rPr>
                <w:kern w:val="2"/>
                <w:szCs w:val="24"/>
                <w:shd w:val="clear" w:color="auto" w:fill="FFFFFF"/>
              </w:rPr>
              <w:t>lygio kilimo (gali būti mažinama, tačiau negali būti didinama</w:t>
            </w:r>
            <w:r w:rsidRPr="00DC6291">
              <w:rPr>
                <w:kern w:val="2"/>
                <w:szCs w:val="24"/>
                <w:shd w:val="clear" w:color="auto" w:fill="FFFFFF"/>
              </w:rPr>
              <w:t>).</w:t>
            </w:r>
          </w:p>
          <w:p w14:paraId="0204FE90" w14:textId="77777777" w:rsidR="0083604A" w:rsidRPr="00DC6291" w:rsidRDefault="0083604A" w:rsidP="0083604A">
            <w:pPr>
              <w:jc w:val="both"/>
              <w:rPr>
                <w:kern w:val="2"/>
                <w:szCs w:val="24"/>
                <w:shd w:val="clear" w:color="auto" w:fill="FFFFFF"/>
              </w:rPr>
            </w:pPr>
            <w:r w:rsidRPr="00DC6291">
              <w:rPr>
                <w:kern w:val="2"/>
                <w:szCs w:val="24"/>
              </w:rPr>
              <w:t xml:space="preserve">5.3.3.4. Atlikdamos Sutarties kainos peržiūrą </w:t>
            </w:r>
            <w:r w:rsidRPr="00DC62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4A68ADE" w14:textId="77777777" w:rsidR="0083604A" w:rsidRPr="00DC6291" w:rsidRDefault="0083604A" w:rsidP="0083604A">
            <w:pPr>
              <w:jc w:val="both"/>
              <w:rPr>
                <w:kern w:val="2"/>
                <w:szCs w:val="24"/>
                <w:shd w:val="clear" w:color="auto" w:fill="FFFFFF"/>
              </w:rPr>
            </w:pPr>
            <w:r w:rsidRPr="00DC6291">
              <w:rPr>
                <w:kern w:val="2"/>
                <w:szCs w:val="24"/>
                <w:shd w:val="clear" w:color="auto" w:fill="FFFFFF"/>
              </w:rPr>
              <w:t xml:space="preserve">5.3.3.5. Šalys privalo Susitarime nurodyti </w:t>
            </w:r>
            <w:r w:rsidRPr="00801B6B">
              <w:rPr>
                <w:szCs w:val="24"/>
              </w:rPr>
              <w:t>architektūros ir inžinerijos veiklos, techninio tikrinimo ir analizės sąnaudų kainų indekso (M71)</w:t>
            </w:r>
            <w:r w:rsidRPr="00DC6291">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542A351A" w14:textId="77777777" w:rsidR="0083604A" w:rsidRPr="00DC6291" w:rsidRDefault="0083604A" w:rsidP="0083604A">
            <w:pPr>
              <w:jc w:val="both"/>
              <w:rPr>
                <w:szCs w:val="24"/>
              </w:rPr>
            </w:pPr>
            <w:r w:rsidRPr="00DC6291">
              <w:rPr>
                <w:kern w:val="2"/>
                <w:szCs w:val="24"/>
                <w:shd w:val="clear" w:color="auto" w:fill="FFFFFF"/>
              </w:rPr>
              <w:t>5.3.3.6. Nauja Sutarties kaina apskaičiuojami pagal žemiau pateiktą formulę:</w:t>
            </w:r>
          </w:p>
          <w:p w14:paraId="7243F7BD" w14:textId="77777777" w:rsidR="0083604A" w:rsidRPr="00DC6291" w:rsidRDefault="00882F83" w:rsidP="008360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3604A" w:rsidRPr="00DC6291">
              <w:rPr>
                <w:kern w:val="2"/>
                <w:szCs w:val="24"/>
              </w:rPr>
              <w:t>, kur a – kaina (Eur be PVM) (jei peržiūra jau buvo atlikta, tai po paskutinio perskaičiavimo)</w:t>
            </w:r>
          </w:p>
          <w:p w14:paraId="348410EF" w14:textId="77777777" w:rsidR="0083604A" w:rsidRPr="00DC6291" w:rsidRDefault="0083604A" w:rsidP="0083604A">
            <w:pPr>
              <w:jc w:val="both"/>
              <w:textAlignment w:val="baseline"/>
              <w:rPr>
                <w:szCs w:val="24"/>
              </w:rPr>
            </w:pPr>
            <w:r w:rsidRPr="00DC6291">
              <w:rPr>
                <w:kern w:val="2"/>
                <w:szCs w:val="24"/>
              </w:rPr>
              <w:t>a</w:t>
            </w:r>
            <w:r w:rsidRPr="00DC6291">
              <w:rPr>
                <w:kern w:val="2"/>
                <w:szCs w:val="24"/>
                <w:vertAlign w:val="subscript"/>
              </w:rPr>
              <w:t>1</w:t>
            </w:r>
            <w:r w:rsidRPr="00DC6291">
              <w:rPr>
                <w:kern w:val="2"/>
                <w:szCs w:val="24"/>
              </w:rPr>
              <w:t xml:space="preserve"> – perskaičiuota (pakeista) kaina (</w:t>
            </w:r>
            <w:proofErr w:type="spellStart"/>
            <w:r w:rsidRPr="00DC6291">
              <w:rPr>
                <w:kern w:val="2"/>
                <w:szCs w:val="24"/>
              </w:rPr>
              <w:t>Eur</w:t>
            </w:r>
            <w:proofErr w:type="spellEnd"/>
            <w:r w:rsidRPr="00DC6291">
              <w:rPr>
                <w:kern w:val="2"/>
                <w:szCs w:val="24"/>
              </w:rPr>
              <w:t xml:space="preserve"> be PVM)</w:t>
            </w:r>
          </w:p>
          <w:p w14:paraId="498A83A8" w14:textId="77777777" w:rsidR="0083604A" w:rsidRPr="00DC6291" w:rsidRDefault="0083604A" w:rsidP="0083604A">
            <w:pPr>
              <w:jc w:val="both"/>
              <w:textAlignment w:val="baseline"/>
              <w:rPr>
                <w:szCs w:val="24"/>
              </w:rPr>
            </w:pPr>
            <w:r w:rsidRPr="00DC6291">
              <w:rPr>
                <w:kern w:val="2"/>
                <w:szCs w:val="24"/>
              </w:rPr>
              <w:t xml:space="preserve">k – pagal </w:t>
            </w:r>
            <w:r>
              <w:rPr>
                <w:kern w:val="2"/>
                <w:szCs w:val="24"/>
              </w:rPr>
              <w:t xml:space="preserve">vartotojų kainų indeksą „M71 </w:t>
            </w:r>
            <w:r>
              <w:rPr>
                <w:szCs w:val="24"/>
              </w:rPr>
              <w:t>A</w:t>
            </w:r>
            <w:r w:rsidRPr="00B6084A">
              <w:rPr>
                <w:szCs w:val="24"/>
              </w:rPr>
              <w:t>rchitektūros ir inžinerijos veiklos, techninio tikrinimo i</w:t>
            </w:r>
            <w:r>
              <w:rPr>
                <w:szCs w:val="24"/>
              </w:rPr>
              <w:t xml:space="preserve">r analizės sąnaudų kainų indeksas“ </w:t>
            </w:r>
            <w:r w:rsidRPr="00DC6291">
              <w:rPr>
                <w:kern w:val="2"/>
                <w:szCs w:val="24"/>
              </w:rPr>
              <w:t xml:space="preserve">apskaičiuotas </w:t>
            </w:r>
            <w:r w:rsidRPr="00B6084A">
              <w:rPr>
                <w:kern w:val="2"/>
                <w:szCs w:val="24"/>
              </w:rPr>
              <w:t xml:space="preserve">architektūros ir inžinerijos veiklos, techninio tikrinimo ir analizės sąnaudų kainų </w:t>
            </w:r>
            <w:r w:rsidRPr="00DC6291">
              <w:rPr>
                <w:kern w:val="2"/>
                <w:szCs w:val="24"/>
              </w:rPr>
              <w:t>pokytis (padidėjimas arba sumažėjimas) (%). „k“ reikšmė skaičiuojama pagal formulę:</w:t>
            </w:r>
          </w:p>
          <w:p w14:paraId="61E98DE9" w14:textId="77777777" w:rsidR="0083604A" w:rsidRPr="00DC6291" w:rsidRDefault="0083604A" w:rsidP="008360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91">
              <w:rPr>
                <w:kern w:val="2"/>
                <w:szCs w:val="24"/>
              </w:rPr>
              <w:t>, (proc.) kur</w:t>
            </w:r>
          </w:p>
          <w:p w14:paraId="57F6013B" w14:textId="77777777" w:rsidR="0083604A" w:rsidRPr="00DC6291" w:rsidRDefault="0083604A" w:rsidP="0083604A">
            <w:pPr>
              <w:jc w:val="both"/>
              <w:textAlignment w:val="baseline"/>
              <w:rPr>
                <w:szCs w:val="24"/>
              </w:rPr>
            </w:pPr>
            <w:proofErr w:type="spellStart"/>
            <w:r w:rsidRPr="00DC6291">
              <w:rPr>
                <w:kern w:val="2"/>
                <w:szCs w:val="24"/>
              </w:rPr>
              <w:t>Ind</w:t>
            </w:r>
            <w:r w:rsidRPr="00DC6291">
              <w:rPr>
                <w:kern w:val="2"/>
                <w:szCs w:val="24"/>
                <w:vertAlign w:val="subscript"/>
              </w:rPr>
              <w:t>naujausias</w:t>
            </w:r>
            <w:proofErr w:type="spellEnd"/>
            <w:r w:rsidRPr="00DC6291">
              <w:rPr>
                <w:kern w:val="2"/>
                <w:szCs w:val="24"/>
              </w:rPr>
              <w:t xml:space="preserve"> – kreipimosi dėl kainos peržiūros išsiuntimo kitai Šaliai dieną paskelbtas naujausias </w:t>
            </w:r>
            <w:r w:rsidRPr="00B6084A">
              <w:rPr>
                <w:szCs w:val="24"/>
              </w:rPr>
              <w:t>architektūros ir inžinerijos veiklos, techninio tikrinimo i</w:t>
            </w:r>
            <w:r>
              <w:rPr>
                <w:szCs w:val="24"/>
              </w:rPr>
              <w:t>r analizės sąnaudų kainų indeksas</w:t>
            </w:r>
            <w:r w:rsidRPr="00B6084A">
              <w:rPr>
                <w:szCs w:val="24"/>
              </w:rPr>
              <w:t xml:space="preserve"> (M71)</w:t>
            </w:r>
            <w:r w:rsidRPr="00DC6291">
              <w:rPr>
                <w:kern w:val="2"/>
                <w:szCs w:val="24"/>
              </w:rPr>
              <w:t>.</w:t>
            </w:r>
          </w:p>
          <w:p w14:paraId="139A0941" w14:textId="77777777" w:rsidR="0083604A" w:rsidRPr="00DC6291" w:rsidRDefault="0083604A" w:rsidP="0083604A">
            <w:pPr>
              <w:jc w:val="both"/>
              <w:rPr>
                <w:szCs w:val="24"/>
              </w:rPr>
            </w:pPr>
            <w:proofErr w:type="spellStart"/>
            <w:r w:rsidRPr="00DC6291">
              <w:rPr>
                <w:kern w:val="2"/>
                <w:szCs w:val="24"/>
              </w:rPr>
              <w:t>Ind</w:t>
            </w:r>
            <w:r w:rsidRPr="00DC6291">
              <w:rPr>
                <w:kern w:val="2"/>
                <w:szCs w:val="24"/>
                <w:vertAlign w:val="subscript"/>
              </w:rPr>
              <w:t>pradžia</w:t>
            </w:r>
            <w:proofErr w:type="spellEnd"/>
            <w:r w:rsidRPr="00DC6291">
              <w:rPr>
                <w:kern w:val="2"/>
                <w:szCs w:val="24"/>
              </w:rPr>
              <w:t xml:space="preserve"> – laikotarpio pradžios datos (</w:t>
            </w:r>
            <w:r>
              <w:rPr>
                <w:kern w:val="2"/>
                <w:szCs w:val="24"/>
              </w:rPr>
              <w:t>ketvirčio</w:t>
            </w:r>
            <w:r w:rsidRPr="00DC6291">
              <w:rPr>
                <w:kern w:val="2"/>
                <w:szCs w:val="24"/>
              </w:rPr>
              <w:t xml:space="preserve">) </w:t>
            </w:r>
            <w:r w:rsidRPr="00BE3014">
              <w:rPr>
                <w:szCs w:val="24"/>
              </w:rPr>
              <w:t>architektūros ir inžinerijos veiklos, techninio tikrinimo i</w:t>
            </w:r>
            <w:r>
              <w:rPr>
                <w:szCs w:val="24"/>
              </w:rPr>
              <w:t>r analizės sąnaudų kainų indeksas</w:t>
            </w:r>
            <w:r w:rsidRPr="00BE3014">
              <w:rPr>
                <w:szCs w:val="24"/>
              </w:rPr>
              <w:t xml:space="preserve"> (M71)</w:t>
            </w:r>
            <w:r w:rsidRPr="00DC6291">
              <w:rPr>
                <w:kern w:val="2"/>
                <w:szCs w:val="24"/>
              </w:rPr>
              <w:t>. Pirmojo perskaičiavimo atveju laikotarpio pradžia (</w:t>
            </w:r>
            <w:r>
              <w:rPr>
                <w:kern w:val="2"/>
                <w:szCs w:val="24"/>
              </w:rPr>
              <w:t>ketvirtis</w:t>
            </w:r>
            <w:r w:rsidRPr="00DC6291">
              <w:rPr>
                <w:kern w:val="2"/>
                <w:szCs w:val="24"/>
              </w:rPr>
              <w:t xml:space="preserve">) yra Sutarties įsigaliojimo dienos </w:t>
            </w:r>
            <w:r>
              <w:rPr>
                <w:kern w:val="2"/>
                <w:szCs w:val="24"/>
              </w:rPr>
              <w:t>ketvirtis</w:t>
            </w:r>
            <w:r w:rsidRPr="00DC6291">
              <w:rPr>
                <w:kern w:val="2"/>
                <w:szCs w:val="24"/>
              </w:rPr>
              <w:t>. Antrojo ir vėlesnių perskaičiavimų atveju laikotarpio pradžia (</w:t>
            </w:r>
            <w:r>
              <w:rPr>
                <w:kern w:val="2"/>
                <w:szCs w:val="24"/>
              </w:rPr>
              <w:t>ketvirtis</w:t>
            </w:r>
            <w:r w:rsidRPr="00DC6291">
              <w:rPr>
                <w:kern w:val="2"/>
                <w:szCs w:val="24"/>
              </w:rPr>
              <w:t xml:space="preserve">) yra paskutinio perskaičiavimo metu naudotos paskelbto atitinkamo indekso reikšmės </w:t>
            </w:r>
            <w:r>
              <w:rPr>
                <w:kern w:val="2"/>
                <w:szCs w:val="24"/>
              </w:rPr>
              <w:t>ketvirtis</w:t>
            </w:r>
            <w:r w:rsidRPr="00DC6291">
              <w:rPr>
                <w:kern w:val="2"/>
                <w:szCs w:val="24"/>
              </w:rPr>
              <w:t>.</w:t>
            </w:r>
          </w:p>
          <w:p w14:paraId="544E3B7F" w14:textId="77777777" w:rsidR="0083604A" w:rsidRPr="00DC6291" w:rsidRDefault="0083604A" w:rsidP="0083604A">
            <w:pPr>
              <w:jc w:val="both"/>
              <w:rPr>
                <w:kern w:val="2"/>
                <w:szCs w:val="24"/>
                <w:shd w:val="clear" w:color="auto" w:fill="FFFFFF"/>
              </w:rPr>
            </w:pPr>
            <w:r w:rsidRPr="00DC6291">
              <w:rPr>
                <w:kern w:val="2"/>
                <w:szCs w:val="24"/>
              </w:rPr>
              <w:t xml:space="preserve">5.3.3.7. </w:t>
            </w:r>
            <w:r w:rsidRPr="00DC6291">
              <w:rPr>
                <w:kern w:val="2"/>
                <w:szCs w:val="24"/>
                <w:shd w:val="clear" w:color="auto" w:fill="FFFFFF"/>
              </w:rPr>
              <w:t xml:space="preserve">Skaičiavimams indeksų reikšmės imamos </w:t>
            </w:r>
            <w:r w:rsidRPr="00DC6291">
              <w:rPr>
                <w:b/>
                <w:kern w:val="2"/>
                <w:szCs w:val="24"/>
                <w:shd w:val="clear" w:color="auto" w:fill="FFFFFF"/>
              </w:rPr>
              <w:t>keturių</w:t>
            </w:r>
            <w:r w:rsidRPr="00DC6291">
              <w:rPr>
                <w:kern w:val="2"/>
                <w:szCs w:val="24"/>
                <w:shd w:val="clear" w:color="auto" w:fill="FFFFFF"/>
              </w:rPr>
              <w:t xml:space="preserve"> skaitmenų po kablelio tikslumu. Apskaičiuotas pokytis (k) </w:t>
            </w:r>
            <w:r w:rsidRPr="00DC6291">
              <w:rPr>
                <w:kern w:val="2"/>
                <w:szCs w:val="24"/>
                <w:shd w:val="clear" w:color="auto" w:fill="FFFFFF"/>
              </w:rPr>
              <w:lastRenderedPageBreak/>
              <w:t xml:space="preserve">tolimesniems skaičiavimams naudojamas suapvalinus iki </w:t>
            </w:r>
            <w:r w:rsidRPr="00DC6291">
              <w:rPr>
                <w:b/>
                <w:kern w:val="2"/>
                <w:szCs w:val="24"/>
                <w:shd w:val="clear" w:color="auto" w:fill="FFFFFF"/>
              </w:rPr>
              <w:t>vieno</w:t>
            </w:r>
            <w:r>
              <w:rPr>
                <w:b/>
                <w:kern w:val="2"/>
                <w:szCs w:val="24"/>
                <w:shd w:val="clear" w:color="auto" w:fill="FFFFFF"/>
              </w:rPr>
              <w:t xml:space="preserve"> </w:t>
            </w:r>
            <w:r w:rsidRPr="00DC6291">
              <w:rPr>
                <w:kern w:val="2"/>
                <w:szCs w:val="24"/>
                <w:shd w:val="clear" w:color="auto" w:fill="FFFFFF"/>
              </w:rPr>
              <w:t>skaitmens po kablelio, o apskaičiuotas įkainis „a</w:t>
            </w:r>
            <w:r w:rsidRPr="00DC6291">
              <w:rPr>
                <w:kern w:val="2"/>
                <w:szCs w:val="24"/>
                <w:shd w:val="clear" w:color="auto" w:fill="FFFFFF"/>
                <w:vertAlign w:val="subscript"/>
              </w:rPr>
              <w:t>1</w:t>
            </w:r>
            <w:r w:rsidRPr="00DC6291">
              <w:rPr>
                <w:kern w:val="2"/>
                <w:szCs w:val="24"/>
                <w:shd w:val="clear" w:color="auto" w:fill="FFFFFF"/>
              </w:rPr>
              <w:t xml:space="preserve">“ suapvalinamas iki </w:t>
            </w:r>
            <w:r w:rsidRPr="00DC6291">
              <w:rPr>
                <w:b/>
                <w:kern w:val="2"/>
                <w:szCs w:val="24"/>
                <w:shd w:val="clear" w:color="auto" w:fill="FFFFFF"/>
              </w:rPr>
              <w:t xml:space="preserve">dviejų </w:t>
            </w:r>
            <w:r w:rsidRPr="00DC6291">
              <w:rPr>
                <w:kern w:val="2"/>
                <w:szCs w:val="24"/>
                <w:shd w:val="clear" w:color="auto" w:fill="FFFFFF"/>
              </w:rPr>
              <w:t>skaitmenų po kablelio.</w:t>
            </w:r>
          </w:p>
          <w:p w14:paraId="584D4E0D" w14:textId="77777777" w:rsidR="0083604A" w:rsidRPr="00DC6291" w:rsidRDefault="0083604A" w:rsidP="0083604A">
            <w:pPr>
              <w:jc w:val="both"/>
              <w:rPr>
                <w:kern w:val="2"/>
                <w:szCs w:val="24"/>
                <w:shd w:val="clear" w:color="auto" w:fill="FFFFFF"/>
              </w:rPr>
            </w:pPr>
            <w:r w:rsidRPr="00DC629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6291">
              <w:rPr>
                <w:kern w:val="2"/>
                <w:szCs w:val="24"/>
                <w:bdr w:val="none" w:sz="0" w:space="0" w:color="auto" w:frame="1"/>
              </w:rPr>
              <w:t>kitus oficialius šaltinių duomenis</w:t>
            </w:r>
            <w:r w:rsidRPr="00DC6291">
              <w:rPr>
                <w:kern w:val="2"/>
                <w:szCs w:val="24"/>
                <w:shd w:val="clear" w:color="auto" w:fill="FFFFFF"/>
              </w:rPr>
              <w:t>, kita svarbi informacija. Prašyme Šalis neturi teisės nurodyti kito indekso ar prašyti perskaičiavimo pagal kitą indeksą nei nurodytas šioje procedūroje.</w:t>
            </w:r>
          </w:p>
          <w:p w14:paraId="28B83D8A" w14:textId="77777777" w:rsidR="0083604A" w:rsidRPr="00DC6291" w:rsidRDefault="0083604A" w:rsidP="0083604A">
            <w:pPr>
              <w:jc w:val="both"/>
              <w:rPr>
                <w:kern w:val="2"/>
                <w:szCs w:val="24"/>
                <w:shd w:val="clear" w:color="auto" w:fill="FFFFFF"/>
              </w:rPr>
            </w:pPr>
            <w:r w:rsidRPr="00DC6291">
              <w:rPr>
                <w:kern w:val="2"/>
                <w:szCs w:val="24"/>
                <w:shd w:val="clear" w:color="auto" w:fill="FFFFFF"/>
              </w:rPr>
              <w:t>5</w:t>
            </w:r>
            <w:r w:rsidRPr="00DC6291">
              <w:rPr>
                <w:kern w:val="2"/>
                <w:szCs w:val="24"/>
              </w:rPr>
              <w:t xml:space="preserve">.3.3.9. </w:t>
            </w:r>
            <w:r w:rsidRPr="00DC6291">
              <w:rPr>
                <w:kern w:val="2"/>
                <w:szCs w:val="24"/>
                <w:shd w:val="clear" w:color="auto" w:fill="FFFFFF"/>
              </w:rPr>
              <w:t>Susitarimas turi būti sudarytas per 10 (dešimt) darbo dienų nuo Šalies pateikto tinkamo prašymo perskaičiuoti S</w:t>
            </w:r>
            <w:r w:rsidRPr="00DC6291">
              <w:rPr>
                <w:kern w:val="2"/>
                <w:szCs w:val="24"/>
              </w:rPr>
              <w:t xml:space="preserve">utarties </w:t>
            </w:r>
            <w:r w:rsidRPr="00DC6291">
              <w:rPr>
                <w:kern w:val="2"/>
                <w:szCs w:val="24"/>
                <w:shd w:val="clear" w:color="auto" w:fill="FFFFFF"/>
              </w:rPr>
              <w:t>kainą gavimo dienos.</w:t>
            </w:r>
          </w:p>
          <w:p w14:paraId="3EAEC46A" w14:textId="40C47218" w:rsidR="006F0803" w:rsidRPr="00BE72B6" w:rsidRDefault="0083604A" w:rsidP="00DF793F">
            <w:pPr>
              <w:jc w:val="both"/>
              <w:rPr>
                <w:color w:val="4472C4"/>
                <w:kern w:val="2"/>
                <w:szCs w:val="24"/>
              </w:rPr>
            </w:pPr>
            <w:r w:rsidRPr="00DC6291">
              <w:rPr>
                <w:kern w:val="2"/>
                <w:szCs w:val="24"/>
                <w:shd w:val="clear" w:color="auto" w:fill="FFFFFF"/>
              </w:rPr>
              <w:t xml:space="preserve">5.3.3.10. </w:t>
            </w:r>
            <w:r w:rsidRPr="00DC6291">
              <w:rPr>
                <w:kern w:val="2"/>
                <w:szCs w:val="24"/>
                <w:bdr w:val="none" w:sz="0" w:space="0" w:color="auto" w:frame="1"/>
              </w:rPr>
              <w:t xml:space="preserve">Susitarimu Šalys neturi teisės keisti procedūroje nurodytos tvarkos ar kitų Sutarties nuostatų, išskyrus, jei keitimas atliekamas pagal </w:t>
            </w:r>
            <w:r>
              <w:rPr>
                <w:kern w:val="2"/>
                <w:szCs w:val="24"/>
                <w:bdr w:val="none" w:sz="0" w:space="0" w:color="auto" w:frame="1"/>
              </w:rPr>
              <w:t xml:space="preserve">Viešųjų pirkimų įstatymo (toliau – </w:t>
            </w:r>
            <w:r w:rsidRPr="00DC6291">
              <w:rPr>
                <w:kern w:val="2"/>
                <w:szCs w:val="24"/>
                <w:bdr w:val="none" w:sz="0" w:space="0" w:color="auto" w:frame="1"/>
              </w:rPr>
              <w:t>VPĮ</w:t>
            </w:r>
            <w:r>
              <w:rPr>
                <w:kern w:val="2"/>
                <w:szCs w:val="24"/>
                <w:bdr w:val="none" w:sz="0" w:space="0" w:color="auto" w:frame="1"/>
              </w:rPr>
              <w:t>)</w:t>
            </w:r>
            <w:r w:rsidRPr="00DC6291">
              <w:rPr>
                <w:kern w:val="2"/>
                <w:szCs w:val="24"/>
                <w:bdr w:val="none" w:sz="0" w:space="0" w:color="auto" w:frame="1"/>
              </w:rPr>
              <w:t xml:space="preserve"> nuostatas.</w:t>
            </w:r>
            <w:r w:rsidRPr="00DC6291">
              <w:rPr>
                <w:kern w:val="2"/>
                <w:szCs w:val="24"/>
                <w:shd w:val="clear" w:color="auto" w:fill="FFFFFF"/>
              </w:rPr>
              <w:t xml:space="preserve"> </w:t>
            </w:r>
          </w:p>
        </w:tc>
      </w:tr>
      <w:tr w:rsidR="00027B83" w:rsidRPr="00BE72B6" w14:paraId="7C61DF7D" w14:textId="77777777">
        <w:trPr>
          <w:trHeight w:val="300"/>
        </w:trPr>
        <w:tc>
          <w:tcPr>
            <w:tcW w:w="3094" w:type="dxa"/>
            <w:gridSpan w:val="2"/>
          </w:tcPr>
          <w:p w14:paraId="306FEE40" w14:textId="77777777" w:rsidR="00027B83" w:rsidRPr="00BE72B6" w:rsidRDefault="000B0897">
            <w:pPr>
              <w:rPr>
                <w:b/>
                <w:kern w:val="2"/>
                <w:szCs w:val="24"/>
              </w:rPr>
            </w:pPr>
            <w:r w:rsidRPr="00BE72B6">
              <w:rPr>
                <w:b/>
                <w:kern w:val="2"/>
                <w:szCs w:val="24"/>
              </w:rPr>
              <w:lastRenderedPageBreak/>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027B83" w:rsidRPr="00BE72B6" w:rsidRDefault="000B0897" w:rsidP="0006799B">
            <w:pPr>
              <w:jc w:val="both"/>
              <w:rPr>
                <w:kern w:val="2"/>
                <w:szCs w:val="24"/>
              </w:rPr>
            </w:pPr>
            <w:r w:rsidRPr="00BE72B6">
              <w:rPr>
                <w:kern w:val="2"/>
                <w:szCs w:val="24"/>
              </w:rPr>
              <w:t>Netaikoma</w:t>
            </w:r>
            <w:r w:rsidR="00117540" w:rsidRPr="00BE72B6">
              <w:rPr>
                <w:kern w:val="2"/>
                <w:szCs w:val="24"/>
              </w:rPr>
              <w:t>.</w:t>
            </w:r>
          </w:p>
          <w:p w14:paraId="00819277" w14:textId="77777777" w:rsidR="00027B83" w:rsidRPr="00BE72B6" w:rsidRDefault="00027B83" w:rsidP="0006799B">
            <w:pPr>
              <w:jc w:val="both"/>
              <w:rPr>
                <w:kern w:val="2"/>
                <w:szCs w:val="24"/>
              </w:rPr>
            </w:pPr>
          </w:p>
          <w:p w14:paraId="05DCA2E5" w14:textId="77777777" w:rsidR="00027B83" w:rsidRPr="00BE72B6" w:rsidRDefault="00027B83" w:rsidP="0006799B">
            <w:pPr>
              <w:jc w:val="both"/>
              <w:rPr>
                <w:szCs w:val="24"/>
              </w:rPr>
            </w:pPr>
          </w:p>
        </w:tc>
      </w:tr>
      <w:tr w:rsidR="00027B83" w:rsidRPr="00BE72B6" w14:paraId="187C8BFA" w14:textId="77777777">
        <w:trPr>
          <w:trHeight w:val="300"/>
        </w:trPr>
        <w:tc>
          <w:tcPr>
            <w:tcW w:w="3094" w:type="dxa"/>
            <w:gridSpan w:val="2"/>
          </w:tcPr>
          <w:p w14:paraId="51C7C1DE" w14:textId="77777777" w:rsidR="00027B83" w:rsidRPr="00BE72B6" w:rsidRDefault="000B089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A84A00" w:rsidRPr="00BE72B6" w:rsidRDefault="00A84A00" w:rsidP="00A84A00">
            <w:pPr>
              <w:jc w:val="both"/>
              <w:rPr>
                <w:kern w:val="2"/>
                <w:szCs w:val="24"/>
              </w:rPr>
            </w:pPr>
            <w:r w:rsidRPr="00BE72B6">
              <w:rPr>
                <w:kern w:val="2"/>
                <w:szCs w:val="24"/>
              </w:rPr>
              <w:t>Netaikoma.</w:t>
            </w:r>
          </w:p>
          <w:p w14:paraId="6B64E39A" w14:textId="77777777" w:rsidR="00D7791D" w:rsidRPr="00BE72B6" w:rsidRDefault="00D7791D" w:rsidP="0006799B">
            <w:pPr>
              <w:jc w:val="both"/>
              <w:rPr>
                <w:szCs w:val="24"/>
              </w:rPr>
            </w:pPr>
          </w:p>
        </w:tc>
      </w:tr>
      <w:tr w:rsidR="00027B83" w:rsidRPr="00BE72B6" w14:paraId="2834C312" w14:textId="77777777">
        <w:trPr>
          <w:trHeight w:val="300"/>
        </w:trPr>
        <w:tc>
          <w:tcPr>
            <w:tcW w:w="3094" w:type="dxa"/>
            <w:gridSpan w:val="2"/>
          </w:tcPr>
          <w:p w14:paraId="7D12AC97" w14:textId="77777777" w:rsidR="00027B83" w:rsidRPr="00BE72B6" w:rsidRDefault="000B0897">
            <w:pPr>
              <w:rPr>
                <w:b/>
                <w:kern w:val="2"/>
                <w:szCs w:val="24"/>
              </w:rPr>
            </w:pPr>
            <w:r w:rsidRPr="00BE72B6">
              <w:rPr>
                <w:b/>
                <w:kern w:val="2"/>
                <w:szCs w:val="24"/>
              </w:rPr>
              <w:t>5.5. Atsiskaitymo su Tiekėju terminas ir tvarka</w:t>
            </w:r>
          </w:p>
        </w:tc>
        <w:tc>
          <w:tcPr>
            <w:tcW w:w="6441" w:type="dxa"/>
            <w:gridSpan w:val="2"/>
          </w:tcPr>
          <w:p w14:paraId="50741497" w14:textId="77777777" w:rsidR="00027B83" w:rsidRPr="00BE72B6" w:rsidRDefault="000B0897" w:rsidP="0006799B">
            <w:pPr>
              <w:jc w:val="both"/>
              <w:rPr>
                <w:kern w:val="2"/>
                <w:szCs w:val="24"/>
              </w:rPr>
            </w:pPr>
            <w:r w:rsidRPr="00BE72B6">
              <w:rPr>
                <w:kern w:val="2"/>
                <w:szCs w:val="24"/>
              </w:rPr>
              <w:t>Pirkėjas atsiskait</w:t>
            </w:r>
            <w:r w:rsidR="00FC019A" w:rsidRPr="00BE72B6">
              <w:rPr>
                <w:kern w:val="2"/>
                <w:szCs w:val="24"/>
              </w:rPr>
              <w:t>o su Tiekėju ne vėliau kaip</w:t>
            </w:r>
            <w:r w:rsidR="00B13B09" w:rsidRPr="00BE72B6">
              <w:rPr>
                <w:kern w:val="2"/>
                <w:szCs w:val="24"/>
              </w:rPr>
              <w:t xml:space="preserve"> 30 (trisdešimt) dienų </w:t>
            </w:r>
            <w:r w:rsidRPr="00BE72B6">
              <w:rPr>
                <w:kern w:val="2"/>
                <w:szCs w:val="24"/>
              </w:rPr>
              <w:t>nuo Sąskaitos gavimo dienos.</w:t>
            </w:r>
          </w:p>
          <w:p w14:paraId="1046C8E3" w14:textId="77777777" w:rsidR="008801BD" w:rsidRPr="00BE72B6" w:rsidRDefault="008801BD" w:rsidP="0006799B">
            <w:pPr>
              <w:jc w:val="both"/>
              <w:rPr>
                <w:kern w:val="2"/>
                <w:szCs w:val="24"/>
                <w:shd w:val="clear" w:color="auto" w:fill="FFFFFF"/>
              </w:rPr>
            </w:pPr>
            <w:r w:rsidRPr="00BE72B6">
              <w:rPr>
                <w:kern w:val="2"/>
                <w:szCs w:val="24"/>
                <w:shd w:val="clear" w:color="auto" w:fill="FFFFFF"/>
              </w:rPr>
              <w:t>Apmokėjimo sąlygos:</w:t>
            </w:r>
          </w:p>
          <w:p w14:paraId="2E5FF1C3" w14:textId="4B59D776" w:rsidR="00027B83" w:rsidRPr="00BE72B6" w:rsidRDefault="006E2C72" w:rsidP="0006799B">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F70381">
              <w:rPr>
                <w:kern w:val="2"/>
                <w:szCs w:val="24"/>
                <w:shd w:val="clear" w:color="auto" w:fill="FFFFFF"/>
              </w:rPr>
              <w:t>.</w:t>
            </w:r>
          </w:p>
          <w:p w14:paraId="31CAA0A7" w14:textId="77777777" w:rsidR="00027B83" w:rsidRPr="00BE72B6" w:rsidRDefault="00027B83">
            <w:pPr>
              <w:rPr>
                <w:color w:val="000000"/>
                <w:kern w:val="2"/>
                <w:szCs w:val="24"/>
                <w:shd w:val="clear" w:color="auto" w:fill="FFFFFF"/>
              </w:rPr>
            </w:pPr>
          </w:p>
          <w:p w14:paraId="45820634" w14:textId="77777777" w:rsidR="00027B83" w:rsidRPr="00BE72B6" w:rsidRDefault="00027B83">
            <w:pPr>
              <w:rPr>
                <w:color w:val="4472C4"/>
                <w:kern w:val="2"/>
                <w:szCs w:val="24"/>
                <w:shd w:val="clear" w:color="auto" w:fill="FFFFFF"/>
              </w:rPr>
            </w:pPr>
          </w:p>
        </w:tc>
      </w:tr>
      <w:tr w:rsidR="006F0803" w:rsidRPr="00BE72B6" w14:paraId="7BA1C0AD" w14:textId="77777777">
        <w:trPr>
          <w:trHeight w:val="300"/>
        </w:trPr>
        <w:tc>
          <w:tcPr>
            <w:tcW w:w="3094" w:type="dxa"/>
            <w:gridSpan w:val="2"/>
          </w:tcPr>
          <w:p w14:paraId="0B2C5CA3" w14:textId="77777777" w:rsidR="006F0803" w:rsidRPr="00BE72B6" w:rsidRDefault="006F0803" w:rsidP="006F0803">
            <w:pPr>
              <w:rPr>
                <w:b/>
                <w:kern w:val="2"/>
                <w:szCs w:val="24"/>
              </w:rPr>
            </w:pPr>
            <w:r w:rsidRPr="00BE72B6">
              <w:rPr>
                <w:b/>
                <w:kern w:val="2"/>
                <w:szCs w:val="24"/>
              </w:rPr>
              <w:t>5.6. Avansas</w:t>
            </w:r>
          </w:p>
        </w:tc>
        <w:tc>
          <w:tcPr>
            <w:tcW w:w="6441" w:type="dxa"/>
            <w:gridSpan w:val="2"/>
          </w:tcPr>
          <w:p w14:paraId="3FEA9D8D" w14:textId="77777777" w:rsidR="006F0803" w:rsidRPr="00BE72B6" w:rsidRDefault="006F0803" w:rsidP="006F0803">
            <w:pPr>
              <w:rPr>
                <w:kern w:val="2"/>
                <w:szCs w:val="24"/>
              </w:rPr>
            </w:pPr>
            <w:r w:rsidRPr="00BE72B6">
              <w:rPr>
                <w:kern w:val="2"/>
                <w:szCs w:val="24"/>
              </w:rPr>
              <w:t>Netaikoma</w:t>
            </w:r>
          </w:p>
          <w:p w14:paraId="26AAF6E0" w14:textId="77777777" w:rsidR="006F0803" w:rsidRPr="00BE72B6" w:rsidRDefault="006F0803" w:rsidP="006F0803">
            <w:pPr>
              <w:rPr>
                <w:kern w:val="2"/>
                <w:szCs w:val="24"/>
              </w:rPr>
            </w:pPr>
          </w:p>
          <w:p w14:paraId="07CDC240" w14:textId="77777777" w:rsidR="006F0803" w:rsidRPr="00BE72B6" w:rsidRDefault="006F0803" w:rsidP="006F0803">
            <w:pPr>
              <w:spacing w:line="259" w:lineRule="auto"/>
              <w:rPr>
                <w:color w:val="000000"/>
                <w:kern w:val="2"/>
                <w:szCs w:val="24"/>
                <w:shd w:val="clear" w:color="auto" w:fill="FFFFFF"/>
              </w:rPr>
            </w:pPr>
          </w:p>
        </w:tc>
      </w:tr>
      <w:tr w:rsidR="006F0803" w:rsidRPr="00BE72B6" w14:paraId="49774FFE" w14:textId="77777777">
        <w:trPr>
          <w:trHeight w:val="300"/>
        </w:trPr>
        <w:tc>
          <w:tcPr>
            <w:tcW w:w="3094" w:type="dxa"/>
            <w:gridSpan w:val="2"/>
          </w:tcPr>
          <w:p w14:paraId="0769AC3B" w14:textId="77777777" w:rsidR="006F0803" w:rsidRPr="00BE72B6" w:rsidRDefault="006F0803" w:rsidP="006F0803">
            <w:pPr>
              <w:rPr>
                <w:b/>
                <w:kern w:val="2"/>
                <w:szCs w:val="24"/>
              </w:rPr>
            </w:pPr>
            <w:r w:rsidRPr="00BE72B6">
              <w:rPr>
                <w:b/>
                <w:kern w:val="2"/>
                <w:szCs w:val="24"/>
              </w:rPr>
              <w:t>5.7. Avanso užtikrinimas</w:t>
            </w:r>
          </w:p>
        </w:tc>
        <w:tc>
          <w:tcPr>
            <w:tcW w:w="6441" w:type="dxa"/>
            <w:gridSpan w:val="2"/>
          </w:tcPr>
          <w:p w14:paraId="7C00FED0" w14:textId="77777777" w:rsidR="006F0803" w:rsidRPr="00BE72B6" w:rsidRDefault="006F0803" w:rsidP="006F0803">
            <w:pPr>
              <w:rPr>
                <w:kern w:val="2"/>
                <w:szCs w:val="24"/>
              </w:rPr>
            </w:pPr>
            <w:r w:rsidRPr="00BE72B6">
              <w:rPr>
                <w:kern w:val="2"/>
                <w:szCs w:val="24"/>
              </w:rPr>
              <w:t>Netaikoma</w:t>
            </w:r>
          </w:p>
          <w:p w14:paraId="4D3C7848" w14:textId="77777777" w:rsidR="006F0803" w:rsidRPr="00BE72B6" w:rsidRDefault="006F0803" w:rsidP="006F0803">
            <w:pPr>
              <w:rPr>
                <w:kern w:val="2"/>
                <w:szCs w:val="24"/>
              </w:rPr>
            </w:pPr>
          </w:p>
          <w:p w14:paraId="23DF52C7" w14:textId="77777777" w:rsidR="006F0803" w:rsidRPr="00BE72B6" w:rsidRDefault="006F0803" w:rsidP="006F0803">
            <w:pPr>
              <w:rPr>
                <w:kern w:val="2"/>
                <w:szCs w:val="24"/>
              </w:rPr>
            </w:pPr>
            <w:r w:rsidRPr="00BE72B6">
              <w:rPr>
                <w:color w:val="000000"/>
                <w:kern w:val="2"/>
                <w:szCs w:val="24"/>
                <w:shd w:val="clear" w:color="auto" w:fill="FFFFFF"/>
              </w:rPr>
              <w:t xml:space="preserve"> </w:t>
            </w:r>
          </w:p>
        </w:tc>
      </w:tr>
      <w:tr w:rsidR="00027B83" w:rsidRPr="00BE72B6" w14:paraId="4234DD39" w14:textId="77777777">
        <w:trPr>
          <w:trHeight w:val="300"/>
        </w:trPr>
        <w:tc>
          <w:tcPr>
            <w:tcW w:w="9535" w:type="dxa"/>
            <w:gridSpan w:val="4"/>
          </w:tcPr>
          <w:p w14:paraId="0144A9DB" w14:textId="77777777" w:rsidR="00027B83" w:rsidRPr="00BE72B6" w:rsidRDefault="000B0897">
            <w:pPr>
              <w:jc w:val="center"/>
              <w:rPr>
                <w:b/>
                <w:kern w:val="2"/>
                <w:szCs w:val="24"/>
              </w:rPr>
            </w:pPr>
            <w:r w:rsidRPr="00BE72B6">
              <w:rPr>
                <w:b/>
                <w:kern w:val="2"/>
                <w:szCs w:val="24"/>
              </w:rPr>
              <w:t>6. PASLAUGŲ KOKYBĖ IR GARANTINIAI ĮSIPAREIGOJIMAI</w:t>
            </w:r>
          </w:p>
        </w:tc>
      </w:tr>
      <w:tr w:rsidR="00306B69" w:rsidRPr="00BE72B6" w14:paraId="0FF677B9" w14:textId="77777777">
        <w:trPr>
          <w:trHeight w:val="300"/>
        </w:trPr>
        <w:tc>
          <w:tcPr>
            <w:tcW w:w="3094" w:type="dxa"/>
            <w:gridSpan w:val="2"/>
          </w:tcPr>
          <w:p w14:paraId="0117A310" w14:textId="77777777" w:rsidR="00306B69" w:rsidRPr="00BE72B6" w:rsidRDefault="00306B69" w:rsidP="00306B69">
            <w:pPr>
              <w:rPr>
                <w:b/>
                <w:kern w:val="2"/>
                <w:szCs w:val="24"/>
              </w:rPr>
            </w:pPr>
            <w:r w:rsidRPr="00BE72B6">
              <w:rPr>
                <w:b/>
                <w:kern w:val="2"/>
                <w:szCs w:val="24"/>
              </w:rPr>
              <w:t>6.1. Garantinis terminas</w:t>
            </w:r>
          </w:p>
        </w:tc>
        <w:tc>
          <w:tcPr>
            <w:tcW w:w="6441" w:type="dxa"/>
            <w:gridSpan w:val="2"/>
          </w:tcPr>
          <w:p w14:paraId="17360F52" w14:textId="11D1B01D" w:rsidR="00306B69" w:rsidRPr="00BE72B6" w:rsidRDefault="00306B69" w:rsidP="00306B69">
            <w:pPr>
              <w:rPr>
                <w:strike/>
                <w:szCs w:val="24"/>
              </w:rPr>
            </w:pPr>
            <w:r w:rsidRPr="00391F0A">
              <w:rPr>
                <w:bCs/>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w:t>
            </w:r>
            <w:r w:rsidRPr="00391F0A">
              <w:rPr>
                <w:bCs/>
              </w:rPr>
              <w:lastRenderedPageBreak/>
              <w:t>(atskirai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306B69" w:rsidRPr="00BE72B6" w14:paraId="192BC3D1" w14:textId="77777777">
        <w:trPr>
          <w:trHeight w:val="300"/>
        </w:trPr>
        <w:tc>
          <w:tcPr>
            <w:tcW w:w="3094" w:type="dxa"/>
            <w:gridSpan w:val="2"/>
          </w:tcPr>
          <w:p w14:paraId="7D5B9E80" w14:textId="77777777" w:rsidR="00306B69" w:rsidRPr="00BE72B6" w:rsidRDefault="00306B69" w:rsidP="00306B69">
            <w:pPr>
              <w:rPr>
                <w:b/>
                <w:kern w:val="2"/>
                <w:szCs w:val="24"/>
              </w:rPr>
            </w:pPr>
            <w:r w:rsidRPr="00BE72B6">
              <w:rPr>
                <w:b/>
                <w:szCs w:val="24"/>
              </w:rPr>
              <w:lastRenderedPageBreak/>
              <w:t>6.2. Terminas Paslaugų trūkumams pašalinti</w:t>
            </w:r>
          </w:p>
        </w:tc>
        <w:tc>
          <w:tcPr>
            <w:tcW w:w="6441" w:type="dxa"/>
            <w:gridSpan w:val="2"/>
          </w:tcPr>
          <w:p w14:paraId="345DFE43" w14:textId="77777777" w:rsidR="00306B69" w:rsidRPr="00BE72B6" w:rsidRDefault="00306B69" w:rsidP="00306B69">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306B69" w:rsidRPr="00BE72B6" w:rsidRDefault="00306B69" w:rsidP="00306B69">
            <w:pPr>
              <w:rPr>
                <w:kern w:val="2"/>
                <w:szCs w:val="24"/>
              </w:rPr>
            </w:pPr>
          </w:p>
        </w:tc>
      </w:tr>
      <w:tr w:rsidR="00306B69" w:rsidRPr="00BE72B6" w14:paraId="2F649B88" w14:textId="77777777">
        <w:trPr>
          <w:trHeight w:val="300"/>
        </w:trPr>
        <w:tc>
          <w:tcPr>
            <w:tcW w:w="3094" w:type="dxa"/>
            <w:gridSpan w:val="2"/>
          </w:tcPr>
          <w:p w14:paraId="3F03DA27" w14:textId="77777777" w:rsidR="00306B69" w:rsidRPr="00BE72B6" w:rsidRDefault="00306B69" w:rsidP="00306B69">
            <w:pPr>
              <w:rPr>
                <w:b/>
                <w:szCs w:val="24"/>
              </w:rPr>
            </w:pPr>
            <w:r w:rsidRPr="00BE72B6">
              <w:rPr>
                <w:b/>
                <w:szCs w:val="24"/>
              </w:rPr>
              <w:t>6.3. Kokybinių kriterijų įgyvendinimo ir tikrinimo tvarka</w:t>
            </w:r>
          </w:p>
        </w:tc>
        <w:tc>
          <w:tcPr>
            <w:tcW w:w="6441" w:type="dxa"/>
            <w:gridSpan w:val="2"/>
          </w:tcPr>
          <w:p w14:paraId="14F00CE3" w14:textId="77777777" w:rsidR="00306B69" w:rsidRDefault="00306B69" w:rsidP="00306B69">
            <w:pPr>
              <w:jc w:val="both"/>
            </w:pPr>
            <w:r w:rsidRPr="00C2029C">
              <w:t>6.3.1. Kokybiniai kriterijai: specialistų (</w:t>
            </w:r>
            <w:r w:rsidRPr="003E657A">
              <w:rPr>
                <w:i/>
              </w:rPr>
              <w:t>P</w:t>
            </w:r>
            <w:r w:rsidRPr="00936B07">
              <w:rPr>
                <w:i/>
              </w:rPr>
              <w:t>rojekto vadovo</w:t>
            </w:r>
            <w:r w:rsidRPr="00C2029C">
              <w:t xml:space="preserve">) patirtis. </w:t>
            </w:r>
          </w:p>
          <w:p w14:paraId="582B0AF3" w14:textId="77777777" w:rsidR="00306B69" w:rsidRDefault="00306B69" w:rsidP="00306B69">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064FE5BF" w14:textId="77777777" w:rsidR="00306B69" w:rsidRPr="00C2029C" w:rsidRDefault="00306B69" w:rsidP="00306B69">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422D7F38" w14:textId="77777777" w:rsidR="00306B69" w:rsidRDefault="00306B69" w:rsidP="00306B69">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66764EF9" w14:textId="77777777" w:rsidR="00306B69" w:rsidRPr="00391F0A" w:rsidRDefault="00306B69" w:rsidP="00306B69">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306B69" w:rsidRPr="00BE72B6" w:rsidRDefault="00306B69" w:rsidP="00306B69">
            <w:pPr>
              <w:rPr>
                <w:kern w:val="2"/>
                <w:szCs w:val="24"/>
              </w:rPr>
            </w:pPr>
          </w:p>
        </w:tc>
      </w:tr>
      <w:tr w:rsidR="00027B83" w:rsidRPr="00BE72B6" w14:paraId="02D0CD2C" w14:textId="77777777">
        <w:trPr>
          <w:trHeight w:val="300"/>
        </w:trPr>
        <w:tc>
          <w:tcPr>
            <w:tcW w:w="9535" w:type="dxa"/>
            <w:gridSpan w:val="4"/>
          </w:tcPr>
          <w:p w14:paraId="41AF72B8" w14:textId="77777777" w:rsidR="00027B83" w:rsidRPr="00BE72B6" w:rsidRDefault="000B0897">
            <w:pPr>
              <w:jc w:val="center"/>
              <w:rPr>
                <w:b/>
                <w:kern w:val="2"/>
                <w:szCs w:val="24"/>
              </w:rPr>
            </w:pPr>
            <w:r w:rsidRPr="00BE72B6">
              <w:rPr>
                <w:b/>
                <w:kern w:val="2"/>
                <w:szCs w:val="24"/>
              </w:rPr>
              <w:t>7. SUTARTIES VYKDYMUI PASITELKIAMI SUBTIEKĖJAI IR (AR) SPECIALISTAI</w:t>
            </w:r>
          </w:p>
        </w:tc>
      </w:tr>
      <w:tr w:rsidR="00027B83" w:rsidRPr="00BE72B6" w14:paraId="1BED47D0" w14:textId="77777777">
        <w:trPr>
          <w:trHeight w:val="300"/>
        </w:trPr>
        <w:tc>
          <w:tcPr>
            <w:tcW w:w="3094" w:type="dxa"/>
            <w:gridSpan w:val="2"/>
          </w:tcPr>
          <w:p w14:paraId="1F5BB9AC" w14:textId="77777777" w:rsidR="00027B83" w:rsidRPr="00BE72B6" w:rsidRDefault="000B0897">
            <w:pPr>
              <w:rPr>
                <w:b/>
                <w:bCs/>
                <w:kern w:val="2"/>
                <w:szCs w:val="24"/>
              </w:rPr>
            </w:pPr>
            <w:r w:rsidRPr="00BE72B6">
              <w:rPr>
                <w:b/>
                <w:bCs/>
                <w:kern w:val="2"/>
                <w:szCs w:val="24"/>
              </w:rPr>
              <w:t>7.1. Sutarties vykdymui pasitelkiami subtiekėjai ir (ar) specialistai</w:t>
            </w:r>
          </w:p>
        </w:tc>
        <w:tc>
          <w:tcPr>
            <w:tcW w:w="6441" w:type="dxa"/>
            <w:gridSpan w:val="2"/>
          </w:tcPr>
          <w:p w14:paraId="1CEEC72B" w14:textId="77777777" w:rsidR="00027B83" w:rsidRPr="00BE72B6" w:rsidRDefault="000B0897">
            <w:pPr>
              <w:rPr>
                <w:kern w:val="2"/>
                <w:szCs w:val="24"/>
              </w:rPr>
            </w:pPr>
            <w:r w:rsidRPr="00BE72B6">
              <w:rPr>
                <w:kern w:val="2"/>
                <w:szCs w:val="24"/>
              </w:rPr>
              <w:t>Sutarties vykdymui subtiekėjai ir (ar) specialistai nepasitelkiami.</w:t>
            </w:r>
          </w:p>
          <w:p w14:paraId="0F5B7246" w14:textId="77777777" w:rsidR="00027B83" w:rsidRPr="00BE72B6" w:rsidRDefault="00027B83">
            <w:pPr>
              <w:rPr>
                <w:kern w:val="2"/>
                <w:szCs w:val="24"/>
              </w:rPr>
            </w:pPr>
          </w:p>
          <w:p w14:paraId="423B9D01" w14:textId="77777777" w:rsidR="00027B83" w:rsidRPr="00BE72B6" w:rsidRDefault="000B0897">
            <w:pPr>
              <w:rPr>
                <w:color w:val="FF0000"/>
                <w:kern w:val="2"/>
                <w:szCs w:val="24"/>
              </w:rPr>
            </w:pPr>
            <w:r w:rsidRPr="00BE72B6">
              <w:rPr>
                <w:color w:val="FF0000"/>
                <w:kern w:val="2"/>
                <w:szCs w:val="24"/>
              </w:rPr>
              <w:t>arba</w:t>
            </w:r>
          </w:p>
          <w:p w14:paraId="04030456" w14:textId="77777777" w:rsidR="00027B83" w:rsidRPr="00BE72B6" w:rsidRDefault="00027B83">
            <w:pPr>
              <w:rPr>
                <w:kern w:val="2"/>
                <w:szCs w:val="24"/>
              </w:rPr>
            </w:pPr>
          </w:p>
          <w:p w14:paraId="02CA09F9" w14:textId="77777777" w:rsidR="00027B83" w:rsidRPr="00BE72B6" w:rsidRDefault="000B0897">
            <w:pPr>
              <w:rPr>
                <w:b/>
                <w:kern w:val="2"/>
                <w:szCs w:val="24"/>
              </w:rPr>
            </w:pPr>
            <w:r w:rsidRPr="00BE72B6">
              <w:rPr>
                <w:kern w:val="2"/>
                <w:szCs w:val="24"/>
              </w:rPr>
              <w:t>Sutarties vykdymui pasitelkiami subtiekėjai ir (ar) specialistai yra nurodyti Sutarties priede Nr. [...] „Sutarties vykdymui pasitelkiami subtiekėjai ir (ar) specialistai“</w:t>
            </w:r>
            <w:r w:rsidR="00F65949" w:rsidRPr="00BE72B6">
              <w:rPr>
                <w:kern w:val="2"/>
                <w:szCs w:val="24"/>
              </w:rPr>
              <w:t>.</w:t>
            </w:r>
          </w:p>
        </w:tc>
      </w:tr>
      <w:tr w:rsidR="00027B83" w:rsidRPr="00BE72B6" w14:paraId="112C262C" w14:textId="77777777">
        <w:trPr>
          <w:trHeight w:val="300"/>
        </w:trPr>
        <w:tc>
          <w:tcPr>
            <w:tcW w:w="9535" w:type="dxa"/>
            <w:gridSpan w:val="4"/>
          </w:tcPr>
          <w:p w14:paraId="78E8AC6F" w14:textId="77777777" w:rsidR="00027B83" w:rsidRPr="00BE72B6" w:rsidRDefault="000B0897">
            <w:pPr>
              <w:jc w:val="center"/>
              <w:rPr>
                <w:b/>
                <w:kern w:val="2"/>
                <w:szCs w:val="24"/>
              </w:rPr>
            </w:pPr>
            <w:r w:rsidRPr="00BE72B6">
              <w:rPr>
                <w:b/>
                <w:kern w:val="2"/>
                <w:szCs w:val="24"/>
              </w:rPr>
              <w:t>8. PRIEVOLIŲ PAGAL SUTARTĮ ĮVYKDYMO UŽTIKRINIMAS</w:t>
            </w:r>
          </w:p>
        </w:tc>
      </w:tr>
      <w:tr w:rsidR="00027B83" w:rsidRPr="00BE72B6" w14:paraId="0FC0DBD0" w14:textId="77777777">
        <w:trPr>
          <w:trHeight w:val="300"/>
        </w:trPr>
        <w:tc>
          <w:tcPr>
            <w:tcW w:w="3094" w:type="dxa"/>
            <w:gridSpan w:val="2"/>
          </w:tcPr>
          <w:p w14:paraId="65C12599" w14:textId="77777777" w:rsidR="00027B83" w:rsidRPr="00BE72B6" w:rsidRDefault="000B0897">
            <w:pPr>
              <w:rPr>
                <w:b/>
                <w:kern w:val="2"/>
                <w:szCs w:val="24"/>
              </w:rPr>
            </w:pPr>
            <w:r w:rsidRPr="00BE72B6">
              <w:rPr>
                <w:b/>
                <w:kern w:val="2"/>
                <w:szCs w:val="24"/>
              </w:rPr>
              <w:t>8.1. Prievolių pagal Sutartį įvykdymo užtikrinimas</w:t>
            </w:r>
          </w:p>
        </w:tc>
        <w:tc>
          <w:tcPr>
            <w:tcW w:w="6441" w:type="dxa"/>
            <w:gridSpan w:val="2"/>
          </w:tcPr>
          <w:p w14:paraId="3DCC4097" w14:textId="77777777" w:rsidR="00027B83" w:rsidRPr="00BE72B6" w:rsidRDefault="000B0897">
            <w:pPr>
              <w:rPr>
                <w:kern w:val="2"/>
                <w:szCs w:val="24"/>
              </w:rPr>
            </w:pPr>
            <w:r w:rsidRPr="00BE72B6">
              <w:rPr>
                <w:kern w:val="2"/>
                <w:szCs w:val="24"/>
              </w:rPr>
              <w:t>Prievolių pagal Sutartį įvykdymas užtikrinamas:</w:t>
            </w:r>
          </w:p>
          <w:p w14:paraId="5FD6AACF" w14:textId="77777777" w:rsidR="00027B83" w:rsidRPr="00BE72B6" w:rsidRDefault="000B0897">
            <w:pPr>
              <w:rPr>
                <w:kern w:val="2"/>
                <w:szCs w:val="24"/>
              </w:rPr>
            </w:pPr>
            <w:r w:rsidRPr="00BE72B6">
              <w:rPr>
                <w:kern w:val="2"/>
                <w:szCs w:val="24"/>
              </w:rPr>
              <w:t>Net</w:t>
            </w:r>
            <w:r w:rsidR="00CF1723" w:rsidRPr="00BE72B6">
              <w:rPr>
                <w:kern w:val="2"/>
                <w:szCs w:val="24"/>
              </w:rPr>
              <w:t>esybomis (delspinigiais, bauda).</w:t>
            </w:r>
          </w:p>
          <w:p w14:paraId="4963ABC1" w14:textId="77777777" w:rsidR="00027B83" w:rsidRPr="00BE72B6" w:rsidRDefault="00027B83">
            <w:pPr>
              <w:rPr>
                <w:kern w:val="2"/>
                <w:szCs w:val="24"/>
              </w:rPr>
            </w:pPr>
          </w:p>
        </w:tc>
      </w:tr>
      <w:tr w:rsidR="006F0803" w:rsidRPr="00BE72B6" w14:paraId="1A75A234" w14:textId="77777777">
        <w:trPr>
          <w:trHeight w:val="300"/>
        </w:trPr>
        <w:tc>
          <w:tcPr>
            <w:tcW w:w="3094" w:type="dxa"/>
            <w:gridSpan w:val="2"/>
          </w:tcPr>
          <w:p w14:paraId="74BD8616" w14:textId="77777777" w:rsidR="006F0803" w:rsidRPr="00BE72B6" w:rsidRDefault="006F0803" w:rsidP="006F0803">
            <w:pPr>
              <w:rPr>
                <w:b/>
                <w:kern w:val="2"/>
                <w:szCs w:val="24"/>
              </w:rPr>
            </w:pPr>
            <w:r w:rsidRPr="00BE72B6">
              <w:rPr>
                <w:b/>
                <w:kern w:val="2"/>
                <w:szCs w:val="24"/>
              </w:rPr>
              <w:lastRenderedPageBreak/>
              <w:t>8.2 Sutarties įvykdymo užtikrinimo galiojimo terminas</w:t>
            </w:r>
          </w:p>
        </w:tc>
        <w:tc>
          <w:tcPr>
            <w:tcW w:w="6441" w:type="dxa"/>
            <w:gridSpan w:val="2"/>
          </w:tcPr>
          <w:p w14:paraId="25CDFDCB" w14:textId="77777777" w:rsidR="006F0803" w:rsidRPr="00BE72B6" w:rsidRDefault="006F0803" w:rsidP="006F0803">
            <w:pPr>
              <w:rPr>
                <w:kern w:val="2"/>
                <w:szCs w:val="24"/>
              </w:rPr>
            </w:pPr>
            <w:r w:rsidRPr="00BE72B6">
              <w:rPr>
                <w:kern w:val="2"/>
                <w:szCs w:val="24"/>
              </w:rPr>
              <w:t>Netaikoma</w:t>
            </w:r>
          </w:p>
          <w:p w14:paraId="6A8E1BB3" w14:textId="77777777" w:rsidR="006F0803" w:rsidRPr="00BE72B6" w:rsidRDefault="006F0803" w:rsidP="006F0803">
            <w:pPr>
              <w:rPr>
                <w:kern w:val="2"/>
                <w:szCs w:val="24"/>
              </w:rPr>
            </w:pPr>
          </w:p>
          <w:p w14:paraId="68C9A2C1" w14:textId="77777777" w:rsidR="006F0803" w:rsidRPr="00BE72B6" w:rsidRDefault="006F0803" w:rsidP="006F0803">
            <w:pPr>
              <w:rPr>
                <w:kern w:val="2"/>
                <w:szCs w:val="24"/>
              </w:rPr>
            </w:pPr>
          </w:p>
        </w:tc>
      </w:tr>
      <w:tr w:rsidR="00027B83" w:rsidRPr="00BE72B6" w14:paraId="6591D0D4" w14:textId="77777777">
        <w:trPr>
          <w:trHeight w:val="300"/>
        </w:trPr>
        <w:tc>
          <w:tcPr>
            <w:tcW w:w="3094" w:type="dxa"/>
            <w:gridSpan w:val="2"/>
          </w:tcPr>
          <w:p w14:paraId="2DDC616F" w14:textId="77777777" w:rsidR="00027B83" w:rsidRPr="00BE72B6" w:rsidRDefault="000B0897">
            <w:pPr>
              <w:rPr>
                <w:b/>
                <w:kern w:val="2"/>
                <w:szCs w:val="24"/>
              </w:rPr>
            </w:pPr>
            <w:r w:rsidRPr="00BE72B6">
              <w:rPr>
                <w:b/>
                <w:kern w:val="2"/>
                <w:szCs w:val="24"/>
              </w:rPr>
              <w:t>8.3. Sutarties įvykdymo užtikrinimo pateikimas</w:t>
            </w:r>
          </w:p>
        </w:tc>
        <w:tc>
          <w:tcPr>
            <w:tcW w:w="6441" w:type="dxa"/>
            <w:gridSpan w:val="2"/>
          </w:tcPr>
          <w:p w14:paraId="7A92B02B" w14:textId="77777777" w:rsidR="00027B83" w:rsidRPr="00BE72B6" w:rsidRDefault="000B0897">
            <w:pPr>
              <w:rPr>
                <w:kern w:val="2"/>
                <w:szCs w:val="24"/>
              </w:rPr>
            </w:pPr>
            <w:r w:rsidRPr="00BE72B6">
              <w:rPr>
                <w:kern w:val="2"/>
                <w:szCs w:val="24"/>
              </w:rPr>
              <w:t>Netaikoma</w:t>
            </w:r>
          </w:p>
          <w:p w14:paraId="687D6172" w14:textId="77777777" w:rsidR="00027B83" w:rsidRPr="00BE72B6" w:rsidRDefault="00027B83">
            <w:pPr>
              <w:rPr>
                <w:kern w:val="2"/>
                <w:szCs w:val="24"/>
              </w:rPr>
            </w:pPr>
          </w:p>
          <w:p w14:paraId="2D104E1F" w14:textId="77777777" w:rsidR="00027B83" w:rsidRPr="00BE72B6" w:rsidRDefault="00027B83">
            <w:pPr>
              <w:rPr>
                <w:szCs w:val="24"/>
              </w:rPr>
            </w:pPr>
          </w:p>
        </w:tc>
      </w:tr>
      <w:tr w:rsidR="00027B83" w:rsidRPr="00BE72B6" w14:paraId="32617C85" w14:textId="77777777">
        <w:trPr>
          <w:trHeight w:val="300"/>
        </w:trPr>
        <w:tc>
          <w:tcPr>
            <w:tcW w:w="9535" w:type="dxa"/>
            <w:gridSpan w:val="4"/>
          </w:tcPr>
          <w:p w14:paraId="26053F7E" w14:textId="77777777" w:rsidR="00027B83" w:rsidRPr="00BE72B6" w:rsidRDefault="000B0897">
            <w:pPr>
              <w:jc w:val="center"/>
              <w:rPr>
                <w:b/>
                <w:kern w:val="2"/>
                <w:szCs w:val="24"/>
              </w:rPr>
            </w:pPr>
            <w:r w:rsidRPr="00BE72B6">
              <w:rPr>
                <w:b/>
                <w:kern w:val="2"/>
                <w:szCs w:val="24"/>
              </w:rPr>
              <w:t>9. ŠALIŲ ATSAKOMYBĖ</w:t>
            </w:r>
          </w:p>
        </w:tc>
      </w:tr>
      <w:tr w:rsidR="00402199" w:rsidRPr="00BE72B6" w14:paraId="1B192EFC" w14:textId="77777777">
        <w:trPr>
          <w:trHeight w:val="300"/>
        </w:trPr>
        <w:tc>
          <w:tcPr>
            <w:tcW w:w="3094" w:type="dxa"/>
            <w:gridSpan w:val="2"/>
          </w:tcPr>
          <w:p w14:paraId="60F2D98C" w14:textId="77777777" w:rsidR="00402199" w:rsidRPr="00BE72B6" w:rsidRDefault="00402199" w:rsidP="00402199">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402199" w:rsidRPr="00BE72B6" w:rsidRDefault="00402199" w:rsidP="0006799B">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402199" w:rsidRPr="00BE72B6" w:rsidRDefault="00402199" w:rsidP="0006799B">
            <w:pPr>
              <w:spacing w:line="259" w:lineRule="auto"/>
              <w:jc w:val="both"/>
              <w:rPr>
                <w:color w:val="000000"/>
                <w:kern w:val="2"/>
                <w:szCs w:val="24"/>
              </w:rPr>
            </w:pPr>
          </w:p>
        </w:tc>
      </w:tr>
      <w:tr w:rsidR="00402199" w:rsidRPr="00BE72B6" w14:paraId="3DCC9306" w14:textId="77777777">
        <w:trPr>
          <w:trHeight w:val="300"/>
        </w:trPr>
        <w:tc>
          <w:tcPr>
            <w:tcW w:w="3094" w:type="dxa"/>
            <w:gridSpan w:val="2"/>
          </w:tcPr>
          <w:p w14:paraId="302C2DEC" w14:textId="77777777" w:rsidR="00402199" w:rsidRPr="00BE72B6" w:rsidRDefault="00402199" w:rsidP="00402199">
            <w:pPr>
              <w:rPr>
                <w:b/>
                <w:kern w:val="2"/>
                <w:szCs w:val="24"/>
              </w:rPr>
            </w:pPr>
            <w:r w:rsidRPr="00BE72B6">
              <w:rPr>
                <w:b/>
                <w:szCs w:val="24"/>
              </w:rPr>
              <w:t>9.2. Tiekėjui taikomos netesybos</w:t>
            </w:r>
          </w:p>
        </w:tc>
        <w:tc>
          <w:tcPr>
            <w:tcW w:w="6441" w:type="dxa"/>
            <w:gridSpan w:val="2"/>
          </w:tcPr>
          <w:p w14:paraId="29EA8F4D" w14:textId="77777777" w:rsidR="00402199" w:rsidRPr="00BE72B6" w:rsidRDefault="00402199" w:rsidP="0006799B">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 xml:space="preserve">įsipareigojimų, Pirkėjas nuo kitos nei nustatytas terminas dienos Tiekėjui skaičiuoja 0,02 (dvi šimtosios) procento dydžio delspinigius už kiekvieną uždelstą </w:t>
            </w:r>
            <w:r w:rsidR="00C916F4" w:rsidRPr="00BE72B6">
              <w:rPr>
                <w:color w:val="000000" w:themeColor="text1"/>
                <w:szCs w:val="24"/>
              </w:rPr>
              <w:t>dieną</w:t>
            </w:r>
            <w:r w:rsidRPr="00BE72B6">
              <w:rPr>
                <w:color w:val="000000" w:themeColor="text1"/>
                <w:szCs w:val="24"/>
              </w:rPr>
              <w:t xml:space="preserve"> nuo laiku nesuteiktų Paslaugų ar kitų sutartinių įsipareigojimų nevykdymo kainos be PVM.</w:t>
            </w:r>
          </w:p>
          <w:p w14:paraId="26884B46" w14:textId="77777777" w:rsidR="00402199" w:rsidRPr="00BE72B6" w:rsidRDefault="00402199" w:rsidP="0006799B">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402199" w:rsidRPr="00BE72B6" w:rsidRDefault="00402199" w:rsidP="0006799B">
            <w:pPr>
              <w:jc w:val="both"/>
              <w:rPr>
                <w:b/>
                <w:kern w:val="2"/>
                <w:szCs w:val="24"/>
              </w:rPr>
            </w:pPr>
            <w:r w:rsidRPr="00BE72B6">
              <w:rPr>
                <w:color w:val="000000" w:themeColor="text1"/>
                <w:kern w:val="2"/>
              </w:rPr>
              <w:t xml:space="preserve">9.2.3. Tiekėjas privalo sumokėti Pirkėjui netesybas per </w:t>
            </w:r>
            <w:r w:rsidR="00C916F4" w:rsidRPr="00BE72B6">
              <w:rPr>
                <w:color w:val="000000" w:themeColor="text1"/>
                <w:kern w:val="2"/>
              </w:rPr>
              <w:t xml:space="preserve">20 (dvidešimt) dienų </w:t>
            </w:r>
            <w:r w:rsidRPr="00BE72B6">
              <w:rPr>
                <w:color w:val="000000" w:themeColor="text1"/>
                <w:kern w:val="2"/>
              </w:rPr>
              <w:t xml:space="preserve">nuo Pirkėjo </w:t>
            </w:r>
            <w:r w:rsidRPr="00BE72B6">
              <w:rPr>
                <w:color w:val="000000"/>
                <w:kern w:val="2"/>
              </w:rPr>
              <w:t xml:space="preserve">pareikalavimo, jeigu netesybų suma nėra </w:t>
            </w:r>
            <w:r w:rsidRPr="00BE72B6">
              <w:t>išskaitoma iš Tiekėjui mokėtinos sumos.</w:t>
            </w:r>
          </w:p>
        </w:tc>
      </w:tr>
      <w:tr w:rsidR="00402199" w:rsidRPr="00BE72B6" w14:paraId="14C1E034" w14:textId="77777777">
        <w:trPr>
          <w:trHeight w:val="300"/>
        </w:trPr>
        <w:tc>
          <w:tcPr>
            <w:tcW w:w="3094" w:type="dxa"/>
            <w:gridSpan w:val="2"/>
          </w:tcPr>
          <w:p w14:paraId="6C312E6F" w14:textId="77777777" w:rsidR="00402199" w:rsidRPr="00BE72B6" w:rsidRDefault="00402199" w:rsidP="00402199">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402199" w:rsidRPr="00BE72B6" w:rsidRDefault="00402199" w:rsidP="0006799B">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 xml:space="preserve">sąlygose, mokama </w:t>
            </w:r>
            <w:r w:rsidR="00230D43" w:rsidRPr="00BE72B6">
              <w:rPr>
                <w:bCs/>
                <w:color w:val="000000" w:themeColor="text1"/>
                <w:kern w:val="2"/>
                <w:szCs w:val="24"/>
              </w:rPr>
              <w:t>10 (dešimt</w:t>
            </w:r>
            <w:r w:rsidR="00196FFF" w:rsidRPr="00BE72B6">
              <w:rPr>
                <w:bCs/>
                <w:color w:val="000000" w:themeColor="text1"/>
                <w:kern w:val="2"/>
                <w:szCs w:val="24"/>
              </w:rPr>
              <w:t>ies</w:t>
            </w:r>
            <w:r w:rsidR="00230D43" w:rsidRPr="00BE72B6">
              <w:rPr>
                <w:bCs/>
                <w:color w:val="000000" w:themeColor="text1"/>
                <w:kern w:val="2"/>
                <w:szCs w:val="24"/>
              </w:rPr>
              <w:t xml:space="preserve">) </w:t>
            </w:r>
            <w:r w:rsidRPr="00BE72B6">
              <w:rPr>
                <w:bCs/>
                <w:color w:val="000000" w:themeColor="text1"/>
                <w:kern w:val="2"/>
                <w:szCs w:val="24"/>
              </w:rPr>
              <w:t xml:space="preserve"> procentų dydžio bauda nuo Pradinės Sutarties vertės, nurodytos Specialiųjų sąlygų 5.2</w:t>
            </w:r>
            <w:r w:rsidR="00230D43" w:rsidRPr="00BE72B6">
              <w:rPr>
                <w:bCs/>
                <w:color w:val="000000" w:themeColor="text1"/>
                <w:kern w:val="2"/>
                <w:szCs w:val="24"/>
              </w:rPr>
              <w:t>.1</w:t>
            </w:r>
            <w:r w:rsidRPr="00BE72B6">
              <w:rPr>
                <w:bCs/>
                <w:color w:val="000000" w:themeColor="text1"/>
                <w:kern w:val="2"/>
                <w:szCs w:val="24"/>
              </w:rPr>
              <w:t xml:space="preserve"> punkte.</w:t>
            </w:r>
          </w:p>
          <w:p w14:paraId="6D30D40C" w14:textId="65E6DAE6" w:rsidR="00402199" w:rsidRPr="00BE72B6" w:rsidRDefault="00402199" w:rsidP="0006799B">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00230D43" w:rsidRPr="00BE72B6">
              <w:rPr>
                <w:bCs/>
                <w:color w:val="000000" w:themeColor="text1"/>
                <w:kern w:val="2"/>
                <w:szCs w:val="24"/>
              </w:rPr>
              <w:t>5 (penkių)</w:t>
            </w:r>
            <w:r w:rsidRPr="00BE72B6">
              <w:rPr>
                <w:bCs/>
                <w:color w:val="000000" w:themeColor="text1"/>
                <w:kern w:val="2"/>
                <w:szCs w:val="24"/>
              </w:rPr>
              <w:t xml:space="preserve"> procentų dydžio bauda </w:t>
            </w:r>
            <w:r w:rsidRPr="00BE72B6">
              <w:rPr>
                <w:bCs/>
                <w:kern w:val="2"/>
                <w:szCs w:val="24"/>
              </w:rPr>
              <w:t>nuo Pradinės Sutarties vertės, nurodytos Specialiųjų sąlygų 5.2</w:t>
            </w:r>
            <w:r w:rsidR="003118B2" w:rsidRPr="00BE72B6">
              <w:rPr>
                <w:bCs/>
                <w:kern w:val="2"/>
                <w:szCs w:val="24"/>
              </w:rPr>
              <w:t>.1</w:t>
            </w:r>
            <w:r w:rsidRPr="00BE72B6">
              <w:rPr>
                <w:bCs/>
                <w:kern w:val="2"/>
                <w:szCs w:val="24"/>
              </w:rPr>
              <w:t xml:space="preserve"> punkte.</w:t>
            </w:r>
          </w:p>
          <w:p w14:paraId="0543CAA5" w14:textId="77777777" w:rsidR="00402199" w:rsidRPr="00BE72B6" w:rsidRDefault="00402199" w:rsidP="0006799B">
            <w:pPr>
              <w:jc w:val="both"/>
              <w:rPr>
                <w:kern w:val="2"/>
                <w:szCs w:val="24"/>
              </w:rPr>
            </w:pPr>
          </w:p>
        </w:tc>
      </w:tr>
      <w:tr w:rsidR="00402199" w:rsidRPr="00BE72B6" w14:paraId="03F90E30" w14:textId="77777777">
        <w:trPr>
          <w:trHeight w:val="300"/>
        </w:trPr>
        <w:tc>
          <w:tcPr>
            <w:tcW w:w="3094" w:type="dxa"/>
            <w:gridSpan w:val="2"/>
          </w:tcPr>
          <w:p w14:paraId="6CC2F092" w14:textId="77777777" w:rsidR="00402199" w:rsidRPr="00BE72B6" w:rsidRDefault="00402199" w:rsidP="00402199">
            <w:pPr>
              <w:rPr>
                <w:b/>
                <w:kern w:val="2"/>
                <w:szCs w:val="24"/>
              </w:rPr>
            </w:pPr>
            <w:r w:rsidRPr="00BE72B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4C1290A4" w:rsidR="00402199" w:rsidRPr="00BE72B6" w:rsidRDefault="00A16DB1" w:rsidP="0006799B">
            <w:pPr>
              <w:jc w:val="both"/>
              <w:rPr>
                <w:kern w:val="2"/>
                <w:szCs w:val="24"/>
              </w:rPr>
            </w:pPr>
            <w:r w:rsidRPr="00BE72B6">
              <w:rPr>
                <w:bCs/>
                <w:color w:val="000000"/>
                <w:kern w:val="2"/>
                <w:szCs w:val="24"/>
              </w:rPr>
              <w:t>Taikoma 5 (penkių) % dydžio bauda nuo Pradinės Sutarties vertės</w:t>
            </w:r>
            <w:r w:rsidR="00106F32">
              <w:rPr>
                <w:bCs/>
                <w:color w:val="000000"/>
                <w:kern w:val="2"/>
                <w:szCs w:val="24"/>
              </w:rPr>
              <w:t>,</w:t>
            </w:r>
            <w:r w:rsidR="00106F32"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402199" w:rsidRPr="00BE72B6" w14:paraId="2DD2D457" w14:textId="77777777">
        <w:trPr>
          <w:trHeight w:val="300"/>
        </w:trPr>
        <w:tc>
          <w:tcPr>
            <w:tcW w:w="3094" w:type="dxa"/>
            <w:gridSpan w:val="2"/>
          </w:tcPr>
          <w:p w14:paraId="04A20495" w14:textId="77777777" w:rsidR="00402199" w:rsidRPr="00BE72B6" w:rsidRDefault="00402199" w:rsidP="00402199">
            <w:pPr>
              <w:rPr>
                <w:b/>
                <w:kern w:val="2"/>
                <w:szCs w:val="24"/>
              </w:rPr>
            </w:pPr>
            <w:r w:rsidRPr="00BE72B6">
              <w:rPr>
                <w:b/>
                <w:kern w:val="2"/>
                <w:szCs w:val="24"/>
              </w:rPr>
              <w:t xml:space="preserve">9.5. Tiekėjui taikomos baudos dėl aplinkosauginių </w:t>
            </w:r>
            <w:r w:rsidRPr="00BE72B6">
              <w:rPr>
                <w:b/>
                <w:kern w:val="2"/>
                <w:szCs w:val="24"/>
              </w:rPr>
              <w:lastRenderedPageBreak/>
              <w:t>ir (arba) socialinių kriterijų nesilaikymo</w:t>
            </w:r>
          </w:p>
        </w:tc>
        <w:tc>
          <w:tcPr>
            <w:tcW w:w="6441" w:type="dxa"/>
            <w:gridSpan w:val="2"/>
          </w:tcPr>
          <w:p w14:paraId="569683FF" w14:textId="77777777" w:rsidR="00DF035D" w:rsidRPr="00BE72B6" w:rsidRDefault="00D96418" w:rsidP="00402199">
            <w:pPr>
              <w:rPr>
                <w:bCs/>
                <w:color w:val="000000"/>
                <w:kern w:val="2"/>
                <w:szCs w:val="24"/>
              </w:rPr>
            </w:pPr>
            <w:r w:rsidRPr="00BE72B6">
              <w:rPr>
                <w:bCs/>
                <w:color w:val="000000"/>
                <w:kern w:val="2"/>
                <w:szCs w:val="24"/>
              </w:rPr>
              <w:lastRenderedPageBreak/>
              <w:t>Netaikoma</w:t>
            </w:r>
          </w:p>
          <w:p w14:paraId="6752AC7E" w14:textId="77777777" w:rsidR="00DF035D" w:rsidRPr="00BE72B6" w:rsidRDefault="00DF035D" w:rsidP="00402199">
            <w:pPr>
              <w:rPr>
                <w:bCs/>
                <w:color w:val="000000"/>
                <w:kern w:val="2"/>
                <w:szCs w:val="24"/>
                <w:highlight w:val="yellow"/>
              </w:rPr>
            </w:pPr>
          </w:p>
          <w:p w14:paraId="69B05C53" w14:textId="77777777" w:rsidR="00402199" w:rsidRPr="00BE72B6" w:rsidRDefault="00402199" w:rsidP="00402199">
            <w:pPr>
              <w:rPr>
                <w:color w:val="4472C4"/>
                <w:kern w:val="2"/>
                <w:szCs w:val="24"/>
                <w:highlight w:val="yellow"/>
              </w:rPr>
            </w:pPr>
          </w:p>
        </w:tc>
      </w:tr>
      <w:tr w:rsidR="00402199" w:rsidRPr="00BE72B6" w14:paraId="5BC8CD82" w14:textId="77777777">
        <w:trPr>
          <w:trHeight w:val="300"/>
        </w:trPr>
        <w:tc>
          <w:tcPr>
            <w:tcW w:w="3094" w:type="dxa"/>
            <w:gridSpan w:val="2"/>
          </w:tcPr>
          <w:p w14:paraId="0C28CE92" w14:textId="77777777" w:rsidR="00402199" w:rsidRPr="00BE72B6" w:rsidRDefault="00402199" w:rsidP="00402199">
            <w:pPr>
              <w:rPr>
                <w:b/>
                <w:kern w:val="2"/>
                <w:szCs w:val="24"/>
              </w:rPr>
            </w:pPr>
            <w:r w:rsidRPr="00BE72B6">
              <w:rPr>
                <w:b/>
                <w:kern w:val="2"/>
                <w:szCs w:val="24"/>
              </w:rPr>
              <w:lastRenderedPageBreak/>
              <w:t>9.6. Tiekėjui / Pirkėjui taikoma bauda dėl konfidencialumo reikalavimų nesilaikymo</w:t>
            </w:r>
          </w:p>
        </w:tc>
        <w:tc>
          <w:tcPr>
            <w:tcW w:w="6441" w:type="dxa"/>
            <w:gridSpan w:val="2"/>
          </w:tcPr>
          <w:p w14:paraId="14897D06" w14:textId="4BB5B26A" w:rsidR="00402199" w:rsidRPr="00BE72B6" w:rsidRDefault="00875B0D" w:rsidP="0006799B">
            <w:pPr>
              <w:jc w:val="both"/>
              <w:rPr>
                <w:bCs/>
                <w:kern w:val="2"/>
                <w:szCs w:val="24"/>
              </w:rPr>
            </w:pPr>
            <w:r w:rsidRPr="00BE72B6">
              <w:rPr>
                <w:color w:val="000000"/>
                <w:kern w:val="2"/>
                <w:szCs w:val="24"/>
              </w:rPr>
              <w:t>Netaikoma</w:t>
            </w:r>
          </w:p>
          <w:p w14:paraId="798E1BAE" w14:textId="77777777" w:rsidR="00402199" w:rsidRPr="00BE72B6" w:rsidRDefault="00402199" w:rsidP="00402199">
            <w:pPr>
              <w:rPr>
                <w:color w:val="4472C4"/>
                <w:kern w:val="2"/>
                <w:szCs w:val="24"/>
              </w:rPr>
            </w:pPr>
          </w:p>
        </w:tc>
      </w:tr>
      <w:tr w:rsidR="00402199" w:rsidRPr="00BE72B6" w14:paraId="1B63154A" w14:textId="77777777">
        <w:trPr>
          <w:trHeight w:val="300"/>
        </w:trPr>
        <w:tc>
          <w:tcPr>
            <w:tcW w:w="3094" w:type="dxa"/>
            <w:gridSpan w:val="2"/>
          </w:tcPr>
          <w:p w14:paraId="4180D243" w14:textId="77777777" w:rsidR="00402199" w:rsidRPr="00BE72B6" w:rsidRDefault="00402199" w:rsidP="00402199">
            <w:pPr>
              <w:rPr>
                <w:b/>
                <w:kern w:val="2"/>
                <w:szCs w:val="24"/>
              </w:rPr>
            </w:pPr>
            <w:r w:rsidRPr="00BE72B6">
              <w:rPr>
                <w:b/>
              </w:rPr>
              <w:t xml:space="preserve">9.7. Tiekėjui taikomos netesybos dėl pirkimo dokumentuose nustatytų Kokybinių kriterijų </w:t>
            </w:r>
            <w:proofErr w:type="spellStart"/>
            <w:r w:rsidRPr="00BE72B6">
              <w:rPr>
                <w:b/>
              </w:rPr>
              <w:t>nepasiekimo</w:t>
            </w:r>
            <w:proofErr w:type="spellEnd"/>
            <w:r w:rsidRPr="00BE72B6">
              <w:rPr>
                <w:b/>
              </w:rPr>
              <w:t xml:space="preserve"> Sutarties vykdymo metu</w:t>
            </w:r>
          </w:p>
        </w:tc>
        <w:tc>
          <w:tcPr>
            <w:tcW w:w="6441" w:type="dxa"/>
            <w:gridSpan w:val="2"/>
          </w:tcPr>
          <w:p w14:paraId="060F2C9C" w14:textId="77777777" w:rsidR="009A421E" w:rsidRPr="00BE72B6" w:rsidRDefault="00402199" w:rsidP="009A421E">
            <w:pPr>
              <w:rPr>
                <w:color w:val="4472C4"/>
                <w:kern w:val="2"/>
                <w:szCs w:val="24"/>
              </w:rPr>
            </w:pPr>
            <w:r w:rsidRPr="00BE72B6">
              <w:rPr>
                <w:bCs/>
                <w:szCs w:val="24"/>
              </w:rPr>
              <w:t xml:space="preserve">Netaikoma </w:t>
            </w:r>
          </w:p>
          <w:p w14:paraId="0F2F0F1A" w14:textId="77777777" w:rsidR="00402199" w:rsidRPr="00BE72B6" w:rsidRDefault="00402199" w:rsidP="00402199">
            <w:pPr>
              <w:rPr>
                <w:color w:val="4472C4"/>
                <w:kern w:val="2"/>
                <w:szCs w:val="24"/>
              </w:rPr>
            </w:pPr>
          </w:p>
        </w:tc>
      </w:tr>
      <w:tr w:rsidR="00402199"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402199" w:rsidRPr="00BE72B6" w:rsidRDefault="00402199" w:rsidP="00402199">
            <w:pPr>
              <w:rPr>
                <w:b/>
                <w:kern w:val="2"/>
                <w:szCs w:val="24"/>
              </w:rPr>
            </w:pPr>
            <w:r w:rsidRPr="00BE72B6">
              <w:rPr>
                <w:b/>
                <w:kern w:val="2"/>
                <w:szCs w:val="24"/>
              </w:rPr>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402199" w:rsidRPr="00BE72B6" w:rsidRDefault="00402199" w:rsidP="00402199">
            <w:pPr>
              <w:rPr>
                <w:bCs/>
                <w:kern w:val="2"/>
                <w:szCs w:val="24"/>
              </w:rPr>
            </w:pPr>
            <w:r w:rsidRPr="00BE72B6">
              <w:rPr>
                <w:bCs/>
                <w:kern w:val="2"/>
                <w:szCs w:val="24"/>
              </w:rPr>
              <w:t>Netaikoma</w:t>
            </w:r>
          </w:p>
          <w:p w14:paraId="4034008E" w14:textId="77777777" w:rsidR="00402199" w:rsidRPr="00BE72B6" w:rsidRDefault="00402199" w:rsidP="00402199">
            <w:pPr>
              <w:rPr>
                <w:bCs/>
                <w:kern w:val="2"/>
                <w:szCs w:val="24"/>
              </w:rPr>
            </w:pPr>
          </w:p>
          <w:p w14:paraId="2606277F" w14:textId="77777777" w:rsidR="00402199" w:rsidRPr="00BE72B6" w:rsidRDefault="00402199" w:rsidP="00402199">
            <w:pPr>
              <w:rPr>
                <w:color w:val="4472C4"/>
                <w:kern w:val="2"/>
                <w:szCs w:val="24"/>
              </w:rPr>
            </w:pPr>
          </w:p>
        </w:tc>
      </w:tr>
      <w:tr w:rsidR="00402199" w:rsidRPr="00BE72B6" w14:paraId="5F061E56" w14:textId="77777777">
        <w:trPr>
          <w:trHeight w:val="300"/>
        </w:trPr>
        <w:tc>
          <w:tcPr>
            <w:tcW w:w="3094" w:type="dxa"/>
            <w:gridSpan w:val="2"/>
          </w:tcPr>
          <w:p w14:paraId="2CECC59A" w14:textId="77777777" w:rsidR="00402199" w:rsidRPr="00BE72B6" w:rsidRDefault="00402199" w:rsidP="00402199">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402199" w:rsidRPr="00BE72B6" w:rsidRDefault="00875B0D" w:rsidP="0006799B">
            <w:pPr>
              <w:jc w:val="both"/>
              <w:rPr>
                <w:bCs/>
                <w:szCs w:val="24"/>
              </w:rPr>
            </w:pPr>
            <w:r w:rsidRPr="00BE72B6">
              <w:rPr>
                <w:bCs/>
                <w:kern w:val="2"/>
                <w:szCs w:val="24"/>
              </w:rPr>
              <w:t>Netaikoma</w:t>
            </w:r>
          </w:p>
          <w:p w14:paraId="57CC9893" w14:textId="77777777" w:rsidR="00402199" w:rsidRPr="00BE72B6" w:rsidRDefault="00402199" w:rsidP="00402199">
            <w:pPr>
              <w:rPr>
                <w:color w:val="4472C4"/>
                <w:kern w:val="2"/>
                <w:szCs w:val="24"/>
              </w:rPr>
            </w:pPr>
          </w:p>
        </w:tc>
      </w:tr>
      <w:tr w:rsidR="00402199" w:rsidRPr="00BE72B6" w14:paraId="01F01169" w14:textId="77777777">
        <w:trPr>
          <w:trHeight w:val="300"/>
        </w:trPr>
        <w:tc>
          <w:tcPr>
            <w:tcW w:w="3094" w:type="dxa"/>
            <w:gridSpan w:val="2"/>
          </w:tcPr>
          <w:p w14:paraId="08C6A868" w14:textId="77777777" w:rsidR="00402199" w:rsidRPr="00BE72B6" w:rsidRDefault="00402199" w:rsidP="00402199">
            <w:pPr>
              <w:rPr>
                <w:b/>
                <w:kern w:val="2"/>
                <w:szCs w:val="24"/>
              </w:rPr>
            </w:pPr>
            <w:r w:rsidRPr="00BE72B6">
              <w:rPr>
                <w:b/>
                <w:kern w:val="2"/>
                <w:szCs w:val="24"/>
              </w:rPr>
              <w:t>9.10. Kitos netesybos</w:t>
            </w:r>
          </w:p>
        </w:tc>
        <w:tc>
          <w:tcPr>
            <w:tcW w:w="6441" w:type="dxa"/>
            <w:gridSpan w:val="2"/>
          </w:tcPr>
          <w:p w14:paraId="4837451E" w14:textId="50ABB46A" w:rsidR="00402199" w:rsidRPr="00BE72B6" w:rsidRDefault="009A421E" w:rsidP="0006799B">
            <w:pPr>
              <w:jc w:val="both"/>
              <w:rPr>
                <w:bCs/>
                <w:color w:val="000000" w:themeColor="text1"/>
                <w:kern w:val="2"/>
                <w:szCs w:val="24"/>
              </w:rPr>
            </w:pPr>
            <w:r w:rsidRPr="00BE72B6">
              <w:rPr>
                <w:bCs/>
                <w:color w:val="000000" w:themeColor="text1"/>
                <w:kern w:val="2"/>
                <w:szCs w:val="24"/>
              </w:rPr>
              <w:t xml:space="preserve">Sutartį nutraukus </w:t>
            </w:r>
            <w:r w:rsidR="004438C1" w:rsidRPr="00BE72B6">
              <w:rPr>
                <w:bCs/>
                <w:color w:val="000000" w:themeColor="text1"/>
                <w:kern w:val="2"/>
                <w:szCs w:val="24"/>
              </w:rPr>
              <w:t xml:space="preserve">Specialiųjų sąlygų </w:t>
            </w:r>
            <w:r w:rsidR="00FE4025" w:rsidRPr="00BE72B6">
              <w:rPr>
                <w:bCs/>
                <w:color w:val="000000" w:themeColor="text1"/>
                <w:kern w:val="2"/>
                <w:szCs w:val="24"/>
              </w:rPr>
              <w:t>12.2.</w:t>
            </w:r>
            <w:r w:rsidR="00AB2212" w:rsidRPr="00BE72B6">
              <w:rPr>
                <w:bCs/>
                <w:color w:val="000000" w:themeColor="text1"/>
                <w:kern w:val="2"/>
                <w:szCs w:val="24"/>
              </w:rPr>
              <w:t>1 – 12.2.</w:t>
            </w:r>
            <w:r w:rsidR="00106F32">
              <w:rPr>
                <w:bCs/>
                <w:color w:val="000000" w:themeColor="text1"/>
                <w:kern w:val="2"/>
                <w:szCs w:val="24"/>
              </w:rPr>
              <w:t>6</w:t>
            </w:r>
            <w:r w:rsidR="00AB2212" w:rsidRPr="00BE72B6">
              <w:rPr>
                <w:bCs/>
                <w:color w:val="000000" w:themeColor="text1"/>
                <w:kern w:val="2"/>
                <w:szCs w:val="24"/>
              </w:rPr>
              <w:t xml:space="preserve"> </w:t>
            </w:r>
            <w:r w:rsidRPr="00BE72B6">
              <w:rPr>
                <w:bCs/>
                <w:color w:val="000000" w:themeColor="text1"/>
                <w:kern w:val="2"/>
                <w:szCs w:val="24"/>
              </w:rPr>
              <w:t>punktuose nurodytais atvejais Šalių iš anksto sutartų minimalių nuostolių dydis yra 15 (penkiolika) % nuo Sutarties kainos be PVM.</w:t>
            </w:r>
          </w:p>
          <w:p w14:paraId="0B63779A" w14:textId="77777777" w:rsidR="009A421E" w:rsidRPr="00BE72B6" w:rsidRDefault="009A421E" w:rsidP="00402199">
            <w:pPr>
              <w:rPr>
                <w:color w:val="4472C4"/>
                <w:kern w:val="2"/>
                <w:szCs w:val="24"/>
              </w:rPr>
            </w:pPr>
          </w:p>
        </w:tc>
      </w:tr>
      <w:tr w:rsidR="00027B83" w:rsidRPr="00BE72B6" w14:paraId="1EA6E9CF" w14:textId="77777777">
        <w:trPr>
          <w:trHeight w:val="300"/>
        </w:trPr>
        <w:tc>
          <w:tcPr>
            <w:tcW w:w="9535" w:type="dxa"/>
            <w:gridSpan w:val="4"/>
          </w:tcPr>
          <w:p w14:paraId="71D8A10A" w14:textId="77777777" w:rsidR="00027B83" w:rsidRPr="00BE72B6" w:rsidRDefault="000B0897">
            <w:pPr>
              <w:jc w:val="center"/>
              <w:rPr>
                <w:color w:val="4472C4"/>
                <w:kern w:val="2"/>
                <w:szCs w:val="24"/>
              </w:rPr>
            </w:pPr>
            <w:r w:rsidRPr="00BE72B6">
              <w:rPr>
                <w:b/>
                <w:kern w:val="2"/>
                <w:szCs w:val="24"/>
              </w:rPr>
              <w:t>10. ESMINĖS SUTARTIES SĄLYGOS</w:t>
            </w:r>
          </w:p>
        </w:tc>
      </w:tr>
      <w:tr w:rsidR="00402199" w:rsidRPr="00BE72B6" w14:paraId="39EC7D60" w14:textId="77777777">
        <w:trPr>
          <w:trHeight w:val="300"/>
        </w:trPr>
        <w:tc>
          <w:tcPr>
            <w:tcW w:w="3094" w:type="dxa"/>
            <w:gridSpan w:val="2"/>
          </w:tcPr>
          <w:p w14:paraId="04646745" w14:textId="77777777" w:rsidR="00402199" w:rsidRPr="00BE72B6" w:rsidRDefault="00402199" w:rsidP="00402199">
            <w:pPr>
              <w:rPr>
                <w:b/>
                <w:kern w:val="2"/>
                <w:szCs w:val="24"/>
              </w:rPr>
            </w:pPr>
            <w:r w:rsidRPr="00BE72B6">
              <w:rPr>
                <w:b/>
                <w:kern w:val="2"/>
                <w:szCs w:val="24"/>
              </w:rPr>
              <w:t>10.1. Esminės Sutarties sąlygos</w:t>
            </w:r>
          </w:p>
        </w:tc>
        <w:tc>
          <w:tcPr>
            <w:tcW w:w="6441" w:type="dxa"/>
            <w:gridSpan w:val="2"/>
          </w:tcPr>
          <w:p w14:paraId="05303A76" w14:textId="66FD48C2" w:rsidR="003360FE" w:rsidRPr="004645A7" w:rsidRDefault="00013AFB" w:rsidP="003360FE">
            <w:pPr>
              <w:jc w:val="both"/>
              <w:rPr>
                <w:noProof/>
              </w:rPr>
            </w:pPr>
            <w:r w:rsidRPr="00013AFB">
              <w:t>10.1.1.</w:t>
            </w:r>
            <w:r>
              <w:rPr>
                <w:b/>
              </w:rPr>
              <w:t xml:space="preserve"> Tiekėj</w:t>
            </w:r>
            <w:r w:rsidR="003360FE" w:rsidRPr="004645A7">
              <w:rPr>
                <w:b/>
                <w:noProof/>
              </w:rPr>
              <w:t>as</w:t>
            </w:r>
            <w:r w:rsidR="003360FE" w:rsidRPr="004645A7">
              <w:rPr>
                <w:noProof/>
              </w:rPr>
              <w:t xml:space="preserve">, parengęs paprastojo remonto techninį – darbo projektą, </w:t>
            </w:r>
            <w:r w:rsidR="00ED1DAA">
              <w:rPr>
                <w:noProof/>
              </w:rPr>
              <w:t xml:space="preserve">jį pasirašydamas </w:t>
            </w:r>
            <w:r w:rsidR="003360FE" w:rsidRPr="004645A7">
              <w:rPr>
                <w:noProof/>
              </w:rPr>
              <w:t>prisiima atsakomybę už viso projekto kokybę</w:t>
            </w:r>
            <w:r w:rsidR="00ED1DAA" w:rsidRPr="004645A7">
              <w:rPr>
                <w:noProof/>
              </w:rPr>
              <w:t>, kad statinio projektas atitinka įstatymų, kitų teisės aktų, privalomųjų projekto rengimo dokumentų ir normatyvinių statybos techninių dokumentų ir normatyvinių statinio saugos ir paskirties dokumentų nuostatas.</w:t>
            </w:r>
            <w:r w:rsidR="003360FE" w:rsidRPr="004645A7">
              <w:rPr>
                <w:noProof/>
              </w:rPr>
              <w:t xml:space="preserve"> </w:t>
            </w:r>
          </w:p>
          <w:p w14:paraId="1362B9C2" w14:textId="20D5F49B" w:rsidR="003360FE" w:rsidRPr="004645A7" w:rsidRDefault="00ED1DAA" w:rsidP="003360FE">
            <w:pPr>
              <w:jc w:val="both"/>
              <w:rPr>
                <w:noProof/>
              </w:rPr>
            </w:pPr>
            <w:r>
              <w:rPr>
                <w:noProof/>
              </w:rPr>
              <w:t xml:space="preserve">10.1.2. </w:t>
            </w:r>
            <w:r w:rsidR="003360FE" w:rsidRPr="004645A7">
              <w:rPr>
                <w:noProof/>
              </w:rPr>
              <w:t>P</w:t>
            </w:r>
            <w:r>
              <w:rPr>
                <w:noProof/>
              </w:rPr>
              <w:t>aslaugos</w:t>
            </w:r>
            <w:r w:rsidR="003360FE" w:rsidRPr="004645A7">
              <w:rPr>
                <w:noProof/>
              </w:rPr>
              <w:t xml:space="preserve"> turi būti </w:t>
            </w:r>
            <w:r>
              <w:rPr>
                <w:noProof/>
              </w:rPr>
              <w:t>teikiamos</w:t>
            </w:r>
            <w:r w:rsidR="003360FE" w:rsidRPr="004645A7">
              <w:rPr>
                <w:noProof/>
              </w:rPr>
              <w:t xml:space="preserve"> vadovaujantis Lietuvos Respublikos Statybos įstatymu, Statybos techniniu reglamentu STR 1.04.04:2017 ,,Statinio projektavimas, projekto </w:t>
            </w:r>
            <w:r w:rsidR="003360FE">
              <w:rPr>
                <w:noProof/>
              </w:rPr>
              <w:t>ekspertizė“</w:t>
            </w:r>
            <w:r>
              <w:rPr>
                <w:noProof/>
              </w:rPr>
              <w:t>,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4D7B3C">
              <w:rPr>
                <w:noProof/>
              </w:rPr>
              <w:t>“</w:t>
            </w:r>
            <w:r>
              <w:rPr>
                <w:noProof/>
              </w:rPr>
              <w:t>.</w:t>
            </w:r>
          </w:p>
          <w:p w14:paraId="364732AF" w14:textId="4F207F39" w:rsidR="003360FE" w:rsidRPr="004645A7" w:rsidRDefault="00ED1DAA" w:rsidP="003360FE">
            <w:pPr>
              <w:jc w:val="both"/>
              <w:rPr>
                <w:noProof/>
              </w:rPr>
            </w:pPr>
            <w:r>
              <w:rPr>
                <w:noProof/>
              </w:rPr>
              <w:t xml:space="preserve">10.1.4. </w:t>
            </w:r>
            <w:r w:rsidR="003360FE" w:rsidRPr="004645A7">
              <w:rPr>
                <w:noProof/>
              </w:rPr>
              <w:t>P</w:t>
            </w:r>
            <w:r>
              <w:rPr>
                <w:noProof/>
              </w:rPr>
              <w:t>aslaugų</w:t>
            </w:r>
            <w:r w:rsidR="003360FE" w:rsidRPr="004645A7">
              <w:rPr>
                <w:noProof/>
              </w:rPr>
              <w:t xml:space="preserve"> sprendiniai turi būti eko</w:t>
            </w:r>
            <w:r>
              <w:rPr>
                <w:noProof/>
              </w:rPr>
              <w:t xml:space="preserve">nomiškai pagrįsti ir racionalūs bei </w:t>
            </w:r>
            <w:r w:rsidR="003360FE" w:rsidRPr="004645A7">
              <w:rPr>
                <w:noProof/>
              </w:rPr>
              <w:t>užtikrinti esminius statinio reikalavimus.</w:t>
            </w:r>
          </w:p>
          <w:p w14:paraId="3F7B2DFE" w14:textId="22931F71" w:rsidR="003360FE" w:rsidRDefault="00ED1DAA" w:rsidP="003360FE">
            <w:pPr>
              <w:jc w:val="both"/>
              <w:rPr>
                <w:strike/>
              </w:rPr>
            </w:pPr>
            <w:r>
              <w:rPr>
                <w:noProof/>
              </w:rPr>
              <w:lastRenderedPageBreak/>
              <w:t xml:space="preserve">10.1.5. </w:t>
            </w:r>
            <w:r w:rsidR="003360FE" w:rsidRPr="004645A7">
              <w:rPr>
                <w:noProof/>
              </w:rPr>
              <w:t>P</w:t>
            </w:r>
            <w:r>
              <w:rPr>
                <w:noProof/>
              </w:rPr>
              <w:t xml:space="preserve">aslaugos </w:t>
            </w:r>
            <w:r w:rsidR="003360FE" w:rsidRPr="004645A7">
              <w:rPr>
                <w:noProof/>
              </w:rPr>
              <w:t>turi būti</w:t>
            </w:r>
            <w:r>
              <w:rPr>
                <w:noProof/>
              </w:rPr>
              <w:t xml:space="preserve"> suteiktos taip, kad,</w:t>
            </w:r>
            <w:r w:rsidR="003360FE" w:rsidRPr="004645A7">
              <w:rPr>
                <w:noProof/>
              </w:rPr>
              <w:t xml:space="preserve"> kad vadovaujantis </w:t>
            </w:r>
            <w:r>
              <w:rPr>
                <w:noProof/>
              </w:rPr>
              <w:t xml:space="preserve">parengtu projektu </w:t>
            </w:r>
            <w:r w:rsidR="003360FE" w:rsidRPr="004645A7">
              <w:rPr>
                <w:noProof/>
              </w:rPr>
              <w:t>būtų galima skelbti konkursą paprastojo remonto darbams atlikti.</w:t>
            </w:r>
            <w:r w:rsidR="003360FE" w:rsidRPr="004645A7">
              <w:rPr>
                <w:strike/>
              </w:rPr>
              <w:t xml:space="preserve"> </w:t>
            </w:r>
          </w:p>
          <w:p w14:paraId="54C8E455" w14:textId="594FEF46" w:rsidR="00F95F52" w:rsidRPr="00BE72B6" w:rsidRDefault="00776983" w:rsidP="003360FE">
            <w:pPr>
              <w:jc w:val="both"/>
              <w:rPr>
                <w:color w:val="4472C4"/>
                <w:kern w:val="2"/>
                <w:szCs w:val="24"/>
              </w:rPr>
            </w:pPr>
            <w:r>
              <w:t>10.1.6</w:t>
            </w:r>
            <w:r w:rsidR="003360FE">
              <w:t xml:space="preserve"> </w:t>
            </w:r>
            <w:r w:rsidR="00ED1DAA">
              <w:rPr>
                <w:b/>
              </w:rPr>
              <w:t>Tiekėj</w:t>
            </w:r>
            <w:r w:rsidR="00ED1DAA" w:rsidRPr="004645A7">
              <w:rPr>
                <w:b/>
                <w:noProof/>
              </w:rPr>
              <w:t>as</w:t>
            </w:r>
            <w:r w:rsidR="003360FE" w:rsidRPr="003E0341">
              <w:rPr>
                <w:color w:val="000000"/>
              </w:rPr>
              <w:t xml:space="preserve"> privalo užtikrinti, kad Sutarties sudarymo ir vykdymo metu neatsirastų aplinkybių nurodytų Viešųjų pirkimų įstatymo 45 straipsnio 2</w:t>
            </w:r>
            <w:r w:rsidR="003360FE" w:rsidRPr="003E0341">
              <w:rPr>
                <w:color w:val="000000"/>
                <w:vertAlign w:val="superscript"/>
              </w:rPr>
              <w:t>1</w:t>
            </w:r>
            <w:r w:rsidR="003360FE" w:rsidRPr="003E0341">
              <w:rPr>
                <w:color w:val="000000"/>
              </w:rPr>
              <w:t xml:space="preserve"> dalyje. </w:t>
            </w:r>
            <w:r w:rsidR="003360FE" w:rsidRPr="004645A7">
              <w:rPr>
                <w:b/>
              </w:rPr>
              <w:t>Pirkėjas</w:t>
            </w:r>
            <w:r w:rsidR="003360FE" w:rsidRPr="003E0341">
              <w:rPr>
                <w:color w:val="000000"/>
              </w:rPr>
              <w:t xml:space="preserve"> turi teisę bet kuriuo metu pareikalauti</w:t>
            </w:r>
            <w:r w:rsidR="003360FE" w:rsidRPr="003E0341">
              <w:rPr>
                <w:b/>
                <w:color w:val="000000"/>
              </w:rPr>
              <w:t xml:space="preserve"> </w:t>
            </w:r>
            <w:r>
              <w:rPr>
                <w:b/>
              </w:rPr>
              <w:t>Tiekėj</w:t>
            </w:r>
            <w:r w:rsidR="003360FE">
              <w:rPr>
                <w:b/>
                <w:noProof/>
              </w:rPr>
              <w:t>o</w:t>
            </w:r>
            <w:r w:rsidR="003360FE" w:rsidRPr="003E0341">
              <w:rPr>
                <w:color w:val="000000"/>
              </w:rPr>
              <w:t xml:space="preserve"> pateikti pagrindžiančius dokumentus, nurodytus Viešųjų pirkimų įstatymo 51 straipsnio 12 dalyje, kad nėra sąlygų, numatytų Viešųjų pirkimų įstatymo 45 straipsnio 2</w:t>
            </w:r>
            <w:r w:rsidR="003360FE" w:rsidRPr="003E0341">
              <w:rPr>
                <w:color w:val="000000"/>
                <w:vertAlign w:val="superscript"/>
              </w:rPr>
              <w:t>1</w:t>
            </w:r>
            <w:r w:rsidR="003360FE" w:rsidRPr="003E0341">
              <w:rPr>
                <w:color w:val="000000"/>
              </w:rPr>
              <w:t xml:space="preserve"> dalyje. </w:t>
            </w:r>
            <w:r>
              <w:rPr>
                <w:b/>
              </w:rPr>
              <w:t>Tiekėj</w:t>
            </w:r>
            <w:r w:rsidRPr="004645A7">
              <w:rPr>
                <w:b/>
                <w:noProof/>
              </w:rPr>
              <w:t>as</w:t>
            </w:r>
            <w:r w:rsidR="003360FE" w:rsidRPr="003E0341">
              <w:rPr>
                <w:color w:val="000000"/>
              </w:rPr>
              <w:t xml:space="preserve"> privalo pateikti </w:t>
            </w:r>
            <w:r w:rsidR="003360FE" w:rsidRPr="004645A7">
              <w:rPr>
                <w:b/>
              </w:rPr>
              <w:t>Pirkėj</w:t>
            </w:r>
            <w:r w:rsidR="003360FE">
              <w:rPr>
                <w:b/>
              </w:rPr>
              <w:t>o</w:t>
            </w:r>
            <w:r w:rsidR="003360FE" w:rsidRPr="003E0341">
              <w:rPr>
                <w:b/>
                <w:color w:val="000000"/>
              </w:rPr>
              <w:t xml:space="preserve"> </w:t>
            </w:r>
            <w:r w:rsidR="003360FE" w:rsidRPr="003E0341">
              <w:rPr>
                <w:color w:val="000000"/>
              </w:rPr>
              <w:t>prašomus dokumentus ne vėliau kaip per 10 darbo dienų nuo prašymo gavimo dienos.</w:t>
            </w:r>
          </w:p>
        </w:tc>
      </w:tr>
      <w:tr w:rsidR="00402199" w:rsidRPr="00BE72B6" w14:paraId="585F0FB1" w14:textId="77777777">
        <w:trPr>
          <w:trHeight w:val="300"/>
        </w:trPr>
        <w:tc>
          <w:tcPr>
            <w:tcW w:w="3094" w:type="dxa"/>
            <w:gridSpan w:val="2"/>
          </w:tcPr>
          <w:p w14:paraId="4092A650" w14:textId="77777777" w:rsidR="00402199" w:rsidRPr="00BE72B6" w:rsidRDefault="00402199" w:rsidP="00402199">
            <w:pPr>
              <w:rPr>
                <w:b/>
                <w:kern w:val="2"/>
                <w:szCs w:val="24"/>
              </w:rPr>
            </w:pPr>
            <w:r w:rsidRPr="00BE72B6">
              <w:rPr>
                <w:b/>
                <w:bCs/>
              </w:rPr>
              <w:lastRenderedPageBreak/>
              <w:t>10.2. Dideli arba nuolatiniai esminės Sutarties sąlygos vykdymo trūkumai</w:t>
            </w:r>
          </w:p>
        </w:tc>
        <w:tc>
          <w:tcPr>
            <w:tcW w:w="6441" w:type="dxa"/>
            <w:gridSpan w:val="2"/>
          </w:tcPr>
          <w:p w14:paraId="55032E1E" w14:textId="77777777" w:rsidR="00196FFF" w:rsidRPr="00BE72B6" w:rsidRDefault="00370074" w:rsidP="0006799B">
            <w:pPr>
              <w:jc w:val="both"/>
              <w:rPr>
                <w:kern w:val="2"/>
                <w:szCs w:val="24"/>
              </w:rPr>
            </w:pPr>
            <w:r w:rsidRPr="00BE72B6">
              <w:rPr>
                <w:kern w:val="2"/>
                <w:szCs w:val="24"/>
              </w:rPr>
              <w:t>10.2.1. Tiekėjas 2 (du) ir daugiau kartų nesilaikė Sutartyje nustatytų Paslaugų teikimo terminų</w:t>
            </w:r>
            <w:r w:rsidR="00666E35" w:rsidRPr="00BE72B6">
              <w:rPr>
                <w:kern w:val="2"/>
                <w:szCs w:val="24"/>
              </w:rPr>
              <w:t>.</w:t>
            </w:r>
          </w:p>
          <w:p w14:paraId="760D13AE" w14:textId="77777777" w:rsidR="00370074" w:rsidRPr="00BE72B6" w:rsidRDefault="00196FFF" w:rsidP="0006799B">
            <w:pPr>
              <w:jc w:val="both"/>
              <w:rPr>
                <w:kern w:val="2"/>
                <w:szCs w:val="24"/>
              </w:rPr>
            </w:pPr>
            <w:r w:rsidRPr="00BE72B6">
              <w:rPr>
                <w:kern w:val="2"/>
                <w:szCs w:val="24"/>
              </w:rPr>
              <w:t>10.2.2.</w:t>
            </w:r>
            <w:r w:rsidR="00370074" w:rsidRPr="00BE72B6">
              <w:rPr>
                <w:kern w:val="2"/>
                <w:szCs w:val="24"/>
              </w:rPr>
              <w:t xml:space="preserve"> </w:t>
            </w:r>
            <w:r w:rsidRPr="00BE72B6">
              <w:rPr>
                <w:kern w:val="2"/>
                <w:szCs w:val="24"/>
              </w:rPr>
              <w:t xml:space="preserve">Tiekėjas 2 (du) ir daugiau kartų </w:t>
            </w:r>
            <w:r w:rsidR="0033149B" w:rsidRPr="00BE72B6">
              <w:rPr>
                <w:kern w:val="2"/>
                <w:szCs w:val="24"/>
              </w:rPr>
              <w:t>per Sutarties vykdymo laikotarpį suteikia Paslaugas, kurios neatitinka Sutartyje</w:t>
            </w:r>
            <w:r w:rsidR="00370074" w:rsidRPr="00BE72B6">
              <w:rPr>
                <w:kern w:val="2"/>
                <w:szCs w:val="24"/>
              </w:rPr>
              <w:t xml:space="preserve"> ir jos </w:t>
            </w:r>
            <w:r w:rsidR="0033149B" w:rsidRPr="00BE72B6">
              <w:rPr>
                <w:kern w:val="2"/>
                <w:szCs w:val="24"/>
              </w:rPr>
              <w:t>prieduose nustatytų reikalavimų</w:t>
            </w:r>
            <w:r w:rsidR="00666E35" w:rsidRPr="00BE72B6">
              <w:rPr>
                <w:kern w:val="2"/>
                <w:szCs w:val="24"/>
              </w:rPr>
              <w:t>.</w:t>
            </w:r>
          </w:p>
          <w:p w14:paraId="6EB8F1CB" w14:textId="77777777" w:rsidR="00370074" w:rsidRPr="00BE72B6" w:rsidRDefault="00370074" w:rsidP="0006799B">
            <w:pPr>
              <w:jc w:val="both"/>
              <w:rPr>
                <w:kern w:val="2"/>
                <w:szCs w:val="24"/>
              </w:rPr>
            </w:pPr>
            <w:r w:rsidRPr="00BE72B6">
              <w:rPr>
                <w:kern w:val="2"/>
                <w:szCs w:val="24"/>
              </w:rPr>
              <w:t>10.2.</w:t>
            </w:r>
            <w:r w:rsidR="00196FFF" w:rsidRPr="00BE72B6">
              <w:rPr>
                <w:kern w:val="2"/>
                <w:szCs w:val="24"/>
              </w:rPr>
              <w:t>3</w:t>
            </w:r>
            <w:r w:rsidRPr="00BE72B6">
              <w:rPr>
                <w:kern w:val="2"/>
                <w:szCs w:val="24"/>
              </w:rPr>
              <w:t>.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370074" w:rsidRPr="00BE72B6" w:rsidRDefault="00370074" w:rsidP="0006799B">
            <w:pPr>
              <w:jc w:val="both"/>
              <w:rPr>
                <w:kern w:val="2"/>
                <w:szCs w:val="24"/>
              </w:rPr>
            </w:pPr>
            <w:r w:rsidRPr="00BE72B6">
              <w:rPr>
                <w:kern w:val="2"/>
                <w:szCs w:val="24"/>
              </w:rPr>
              <w:t>(toliau – Kodeksas) 49 punkto nuostatų.</w:t>
            </w:r>
          </w:p>
          <w:p w14:paraId="3365DAC0" w14:textId="77777777" w:rsidR="00370074" w:rsidRPr="00BE72B6" w:rsidRDefault="00196FFF" w:rsidP="0006799B">
            <w:pPr>
              <w:jc w:val="both"/>
              <w:rPr>
                <w:kern w:val="2"/>
                <w:szCs w:val="24"/>
              </w:rPr>
            </w:pPr>
            <w:r w:rsidRPr="00BE72B6">
              <w:rPr>
                <w:kern w:val="2"/>
                <w:szCs w:val="24"/>
              </w:rPr>
              <w:t>10.2.4</w:t>
            </w:r>
            <w:r w:rsidR="00370074" w:rsidRPr="00BE72B6">
              <w:rPr>
                <w:kern w:val="2"/>
                <w:szCs w:val="24"/>
              </w:rPr>
              <w:t>. Tiekėjas pažeidžia Bendrųjų sąlygų nuostatas dėl Sutarties vykdymui pasitelkiamų naujų subtiekėjų ir (ar specialistų) / esamų subtiekėjų ir (ar) specialistų keitimo.</w:t>
            </w:r>
          </w:p>
          <w:p w14:paraId="6585C839" w14:textId="77777777" w:rsidR="00402199" w:rsidRPr="00BE72B6" w:rsidRDefault="00402199" w:rsidP="00196FFF">
            <w:pPr>
              <w:rPr>
                <w:kern w:val="2"/>
                <w:szCs w:val="24"/>
              </w:rPr>
            </w:pPr>
          </w:p>
        </w:tc>
      </w:tr>
      <w:tr w:rsidR="00027B83" w:rsidRPr="00BE72B6" w14:paraId="14BA2235" w14:textId="77777777">
        <w:trPr>
          <w:trHeight w:val="300"/>
        </w:trPr>
        <w:tc>
          <w:tcPr>
            <w:tcW w:w="9535" w:type="dxa"/>
            <w:gridSpan w:val="4"/>
          </w:tcPr>
          <w:p w14:paraId="51E9E319" w14:textId="77777777" w:rsidR="00027B83" w:rsidRPr="00BE72B6" w:rsidRDefault="000B0897">
            <w:pPr>
              <w:jc w:val="center"/>
              <w:rPr>
                <w:b/>
                <w:kern w:val="2"/>
                <w:szCs w:val="24"/>
              </w:rPr>
            </w:pPr>
            <w:r w:rsidRPr="00BE72B6">
              <w:rPr>
                <w:b/>
                <w:kern w:val="2"/>
                <w:szCs w:val="24"/>
              </w:rPr>
              <w:t>11. SUTARTIES GALIOJIMAS IR KEITIMAS</w:t>
            </w:r>
          </w:p>
        </w:tc>
      </w:tr>
      <w:tr w:rsidR="00027B83" w:rsidRPr="00BE72B6" w14:paraId="712DC7BC" w14:textId="77777777">
        <w:trPr>
          <w:trHeight w:val="300"/>
        </w:trPr>
        <w:tc>
          <w:tcPr>
            <w:tcW w:w="3094" w:type="dxa"/>
            <w:gridSpan w:val="2"/>
          </w:tcPr>
          <w:p w14:paraId="43BF02DA" w14:textId="77777777" w:rsidR="00027B83" w:rsidRPr="00BE72B6" w:rsidRDefault="000B0897">
            <w:pPr>
              <w:rPr>
                <w:b/>
                <w:kern w:val="2"/>
                <w:szCs w:val="24"/>
              </w:rPr>
            </w:pPr>
            <w:r w:rsidRPr="00BE72B6">
              <w:rPr>
                <w:b/>
                <w:szCs w:val="24"/>
              </w:rPr>
              <w:t>11.1. Sutarties sudarymas ir įsigaliojimas</w:t>
            </w:r>
          </w:p>
        </w:tc>
        <w:tc>
          <w:tcPr>
            <w:tcW w:w="6441" w:type="dxa"/>
            <w:gridSpan w:val="2"/>
          </w:tcPr>
          <w:p w14:paraId="6905A1BB" w14:textId="77777777" w:rsidR="00590C13" w:rsidRPr="004438C1" w:rsidRDefault="00590C13" w:rsidP="00590C13">
            <w:pPr>
              <w:jc w:val="both"/>
              <w:rPr>
                <w:kern w:val="2"/>
                <w:szCs w:val="24"/>
              </w:rPr>
            </w:pPr>
            <w:r w:rsidRPr="004438C1">
              <w:rPr>
                <w:kern w:val="2"/>
                <w:szCs w:val="24"/>
              </w:rPr>
              <w:t>Ši Sutartis laikoma sudaryta ir įsigalioja nuo Sutarties pasirašymo dienos (antrosios Šalies pasirašymo dieną).</w:t>
            </w:r>
          </w:p>
          <w:p w14:paraId="181A6864" w14:textId="77777777" w:rsidR="00590C13" w:rsidRPr="004438C1" w:rsidRDefault="00590C13" w:rsidP="00590C13">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Pr>
                <w:color w:val="000000" w:themeColor="text1"/>
                <w:kern w:val="2"/>
                <w:szCs w:val="24"/>
              </w:rPr>
              <w:t>210 kalendorinių dienų.</w:t>
            </w:r>
          </w:p>
          <w:p w14:paraId="4D708867" w14:textId="77777777" w:rsidR="00027B83" w:rsidRPr="00BE72B6" w:rsidRDefault="00027B83" w:rsidP="0006799B">
            <w:pPr>
              <w:jc w:val="both"/>
              <w:rPr>
                <w:color w:val="4472C4"/>
                <w:kern w:val="2"/>
                <w:szCs w:val="24"/>
              </w:rPr>
            </w:pPr>
          </w:p>
        </w:tc>
      </w:tr>
      <w:tr w:rsidR="00402199" w:rsidRPr="00BE72B6" w14:paraId="4E208F72" w14:textId="77777777">
        <w:trPr>
          <w:trHeight w:val="300"/>
        </w:trPr>
        <w:tc>
          <w:tcPr>
            <w:tcW w:w="3094" w:type="dxa"/>
            <w:gridSpan w:val="2"/>
          </w:tcPr>
          <w:p w14:paraId="04545BDB" w14:textId="77777777" w:rsidR="00402199" w:rsidRPr="00BE72B6" w:rsidRDefault="00402199" w:rsidP="00402199">
            <w:pPr>
              <w:rPr>
                <w:b/>
                <w:kern w:val="2"/>
                <w:szCs w:val="24"/>
              </w:rPr>
            </w:pPr>
            <w:r w:rsidRPr="00BE72B6">
              <w:rPr>
                <w:b/>
                <w:kern w:val="2"/>
                <w:szCs w:val="24"/>
              </w:rPr>
              <w:t>11.2. Sutarties galiojimo termino pratęsimas</w:t>
            </w:r>
          </w:p>
        </w:tc>
        <w:tc>
          <w:tcPr>
            <w:tcW w:w="6441" w:type="dxa"/>
            <w:gridSpan w:val="2"/>
          </w:tcPr>
          <w:p w14:paraId="33548B0B" w14:textId="77777777" w:rsidR="00402199" w:rsidRPr="00BE72B6" w:rsidRDefault="00402199" w:rsidP="00402199">
            <w:pPr>
              <w:rPr>
                <w:color w:val="000000" w:themeColor="text1"/>
                <w:kern w:val="2"/>
                <w:szCs w:val="24"/>
              </w:rPr>
            </w:pPr>
            <w:r w:rsidRPr="00BE72B6">
              <w:rPr>
                <w:color w:val="000000" w:themeColor="text1"/>
                <w:kern w:val="2"/>
                <w:szCs w:val="24"/>
              </w:rPr>
              <w:t>Netaikoma</w:t>
            </w:r>
          </w:p>
          <w:p w14:paraId="033CCA11" w14:textId="77777777" w:rsidR="00402199" w:rsidRPr="00BE72B6" w:rsidRDefault="00402199" w:rsidP="00402199">
            <w:pPr>
              <w:rPr>
                <w:kern w:val="2"/>
                <w:szCs w:val="24"/>
              </w:rPr>
            </w:pPr>
          </w:p>
        </w:tc>
      </w:tr>
      <w:tr w:rsidR="00027B83" w:rsidRPr="00BE72B6" w14:paraId="768E5790" w14:textId="77777777">
        <w:trPr>
          <w:trHeight w:val="300"/>
        </w:trPr>
        <w:tc>
          <w:tcPr>
            <w:tcW w:w="9535" w:type="dxa"/>
            <w:gridSpan w:val="4"/>
          </w:tcPr>
          <w:p w14:paraId="522BD4C4" w14:textId="77777777" w:rsidR="00027B83" w:rsidRPr="00BE72B6" w:rsidRDefault="000B0897">
            <w:pPr>
              <w:jc w:val="center"/>
              <w:rPr>
                <w:b/>
                <w:kern w:val="2"/>
                <w:szCs w:val="24"/>
              </w:rPr>
            </w:pPr>
            <w:r w:rsidRPr="00BE72B6">
              <w:rPr>
                <w:b/>
                <w:kern w:val="2"/>
                <w:szCs w:val="24"/>
              </w:rPr>
              <w:t>12. SUTARTIES NUTRAUKIMAS</w:t>
            </w:r>
          </w:p>
        </w:tc>
      </w:tr>
      <w:tr w:rsidR="00027B83"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027B83" w:rsidRPr="00BE72B6" w:rsidRDefault="000B089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AB0E3A" w:rsidRPr="004438C1" w:rsidRDefault="00AB0E3A" w:rsidP="00AB0E3A">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AB0E3A" w:rsidRPr="004438C1" w:rsidRDefault="00AB0E3A" w:rsidP="00AB0E3A">
            <w:pPr>
              <w:jc w:val="both"/>
              <w:rPr>
                <w:kern w:val="2"/>
                <w:szCs w:val="24"/>
              </w:rPr>
            </w:pPr>
            <w:r w:rsidRPr="00C0270A">
              <w:rPr>
                <w:kern w:val="2"/>
                <w:szCs w:val="24"/>
              </w:rPr>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AB0E3A" w:rsidRPr="001515B1" w:rsidRDefault="00AB0E3A" w:rsidP="00AB0E3A">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027B83" w:rsidRPr="00BE72B6" w:rsidRDefault="00027B83" w:rsidP="007B5744">
            <w:pPr>
              <w:jc w:val="both"/>
              <w:rPr>
                <w:color w:val="4472C4"/>
                <w:kern w:val="2"/>
                <w:szCs w:val="24"/>
              </w:rPr>
            </w:pPr>
          </w:p>
        </w:tc>
      </w:tr>
      <w:tr w:rsidR="00402199"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402199" w:rsidRPr="00BE72B6" w:rsidRDefault="00402199" w:rsidP="00402199">
            <w:pPr>
              <w:rPr>
                <w:b/>
                <w:kern w:val="2"/>
                <w:szCs w:val="24"/>
              </w:rPr>
            </w:pPr>
            <w:r w:rsidRPr="00BE72B6">
              <w:rPr>
                <w:b/>
                <w:kern w:val="2"/>
                <w:szCs w:val="24"/>
              </w:rPr>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17B88CF3" w:rsidR="001139A0" w:rsidRPr="00BE72B6" w:rsidRDefault="001139A0" w:rsidP="001139A0">
            <w:pPr>
              <w:jc w:val="both"/>
              <w:rPr>
                <w:kern w:val="2"/>
                <w:szCs w:val="24"/>
              </w:rPr>
            </w:pPr>
            <w:r w:rsidRPr="00BE72B6">
              <w:rPr>
                <w:kern w:val="2"/>
                <w:szCs w:val="24"/>
              </w:rPr>
              <w:t>12.2.1. jeigu Tiekėjas nevykdo prisiimtų įsipareigojimų už Sutartyje nustatytą Sutarties kainą / įkainius</w:t>
            </w:r>
            <w:r w:rsidR="004D7B3C">
              <w:rPr>
                <w:kern w:val="2"/>
                <w:szCs w:val="24"/>
              </w:rPr>
              <w:t>.</w:t>
            </w:r>
          </w:p>
          <w:p w14:paraId="77F3D41C" w14:textId="4B15B35A" w:rsidR="001139A0" w:rsidRPr="00BE72B6" w:rsidRDefault="001139A0" w:rsidP="001139A0">
            <w:pPr>
              <w:spacing w:line="257" w:lineRule="auto"/>
              <w:jc w:val="both"/>
              <w:rPr>
                <w:rFonts w:eastAsia="Arial"/>
                <w:kern w:val="2"/>
                <w:szCs w:val="24"/>
              </w:rPr>
            </w:pPr>
            <w:r w:rsidRPr="00BE72B6">
              <w:rPr>
                <w:rFonts w:eastAsia="Arial"/>
                <w:kern w:val="2"/>
                <w:szCs w:val="24"/>
              </w:rPr>
              <w:t>12.2.</w:t>
            </w:r>
            <w:r w:rsidR="00F20E41" w:rsidRPr="00BE72B6">
              <w:rPr>
                <w:rFonts w:eastAsia="Arial"/>
                <w:kern w:val="2"/>
                <w:szCs w:val="24"/>
              </w:rPr>
              <w:t>2</w:t>
            </w:r>
            <w:r w:rsidRPr="00BE72B6">
              <w:rPr>
                <w:rFonts w:eastAsia="Arial"/>
                <w:kern w:val="2"/>
                <w:szCs w:val="24"/>
              </w:rPr>
              <w:t>. jeigu Tiekėjas nesilaiko Sutartyje nustatytų Paslaugų teikimo terminų 2 (du) kartus iš eilės arba vėluoja suteikti Paslaugas daugiau nei 30 kalendorinių dienų nuo Sutartyje nustatyto Paslaugų suteikimo termino</w:t>
            </w:r>
            <w:r w:rsidR="004D7B3C">
              <w:rPr>
                <w:rFonts w:eastAsia="Arial"/>
                <w:kern w:val="2"/>
                <w:szCs w:val="24"/>
              </w:rPr>
              <w:t>.</w:t>
            </w:r>
          </w:p>
          <w:p w14:paraId="14B6E0D4" w14:textId="74E15C08" w:rsidR="00402199" w:rsidRPr="00BE72B6" w:rsidRDefault="00402199" w:rsidP="00F20E41">
            <w:pPr>
              <w:jc w:val="both"/>
              <w:rPr>
                <w:rFonts w:eastAsia="Arial"/>
                <w:color w:val="000000" w:themeColor="text1"/>
                <w:kern w:val="2"/>
                <w:szCs w:val="24"/>
              </w:rPr>
            </w:pPr>
            <w:r w:rsidRPr="00BE72B6">
              <w:rPr>
                <w:kern w:val="2"/>
                <w:szCs w:val="24"/>
              </w:rPr>
              <w:lastRenderedPageBreak/>
              <w:t>12.2.</w:t>
            </w:r>
            <w:r w:rsidR="00F20E41" w:rsidRPr="00BE72B6">
              <w:rPr>
                <w:kern w:val="2"/>
                <w:szCs w:val="24"/>
              </w:rPr>
              <w:t>3</w:t>
            </w:r>
            <w:r w:rsidRPr="00BE72B6">
              <w:rPr>
                <w:kern w:val="2"/>
                <w:szCs w:val="24"/>
              </w:rPr>
              <w:t>.</w:t>
            </w:r>
            <w:r w:rsidR="00101005" w:rsidRPr="00BE72B6">
              <w:rPr>
                <w:kern w:val="2"/>
                <w:szCs w:val="24"/>
              </w:rPr>
              <w:t xml:space="preserve"> </w:t>
            </w:r>
            <w:r w:rsidR="001139A0" w:rsidRPr="00BE72B6">
              <w:rPr>
                <w:rFonts w:eastAsia="Arial"/>
                <w:kern w:val="2"/>
                <w:szCs w:val="24"/>
              </w:rPr>
              <w:t xml:space="preserve">Tiekėjo kvalifikacija tapo nebeatitinkančia </w:t>
            </w:r>
            <w:r w:rsidR="001139A0"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4</w:t>
            </w:r>
            <w:r w:rsidR="00402199" w:rsidRPr="00BE72B6">
              <w:rPr>
                <w:rFonts w:eastAsia="Arial"/>
                <w:color w:val="000000" w:themeColor="text1"/>
                <w:kern w:val="2"/>
                <w:szCs w:val="24"/>
              </w:rPr>
              <w:t xml:space="preserve">. </w:t>
            </w:r>
            <w:r w:rsidR="008305F6" w:rsidRPr="00BE72B6">
              <w:rPr>
                <w:rFonts w:eastAsia="Arial"/>
                <w:color w:val="000000" w:themeColor="text1"/>
                <w:kern w:val="2"/>
                <w:szCs w:val="24"/>
              </w:rPr>
              <w:t>Tiekėjas pažeidžia Bendrųjų sąlygų nuostatas dėl Sutarties vykdymui pasitelkiamų naujų subtiekėjų ir (ar specialistų) / esamų subtiek</w:t>
            </w:r>
            <w:r w:rsidR="005A1FB8" w:rsidRPr="00BE72B6">
              <w:rPr>
                <w:rFonts w:eastAsia="Arial"/>
                <w:color w:val="000000" w:themeColor="text1"/>
                <w:kern w:val="2"/>
                <w:szCs w:val="24"/>
              </w:rPr>
              <w:t>ėjų ir (ar) specialistų keitimo.</w:t>
            </w:r>
          </w:p>
          <w:p w14:paraId="1F30C287" w14:textId="1158FF5D"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5</w:t>
            </w:r>
            <w:r w:rsidR="008305F6" w:rsidRPr="00BE72B6">
              <w:rPr>
                <w:rFonts w:eastAsia="Arial"/>
                <w:color w:val="000000" w:themeColor="text1"/>
                <w:kern w:val="2"/>
                <w:szCs w:val="24"/>
              </w:rPr>
              <w:t>. Tiekėjas per 10 (dešimt) darbo dienų nuo prašymo gavimo dienos iš Pirkėjo nepateikia prašomų dokumentų nurodytus VPĮ 51 straipsnio 12 dalyje, kad nėra sąlygų, numat</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 xml:space="preserve">1 </w:t>
            </w:r>
            <w:r w:rsidR="005A1FB8" w:rsidRPr="00BE72B6">
              <w:rPr>
                <w:rFonts w:eastAsia="Arial"/>
                <w:color w:val="000000" w:themeColor="text1"/>
                <w:kern w:val="2"/>
                <w:szCs w:val="24"/>
              </w:rPr>
              <w:t>dalyje.</w:t>
            </w:r>
          </w:p>
          <w:p w14:paraId="2CA36719" w14:textId="6832B449" w:rsidR="008305F6" w:rsidRPr="00BE72B6" w:rsidRDefault="00101005" w:rsidP="001139A0">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6</w:t>
            </w:r>
            <w:r w:rsidR="008305F6" w:rsidRPr="00BE72B6">
              <w:rPr>
                <w:rFonts w:eastAsia="Arial"/>
                <w:color w:val="000000" w:themeColor="text1"/>
                <w:kern w:val="2"/>
                <w:szCs w:val="24"/>
              </w:rPr>
              <w:t>. paaiškėja, kad yra aplinkybė, atitinkanti bent vieną iš nurod</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1</w:t>
            </w:r>
            <w:r w:rsidR="005A1FB8" w:rsidRPr="00BE72B6">
              <w:rPr>
                <w:rFonts w:eastAsia="Arial"/>
                <w:color w:val="000000" w:themeColor="text1"/>
                <w:kern w:val="2"/>
                <w:szCs w:val="24"/>
              </w:rPr>
              <w:t xml:space="preserve"> dalyje.</w:t>
            </w:r>
          </w:p>
          <w:p w14:paraId="13B6EA73" w14:textId="7987EE43"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1</w:t>
            </w:r>
            <w:r w:rsidR="00101005" w:rsidRPr="00BE72B6">
              <w:rPr>
                <w:rFonts w:eastAsia="Arial"/>
                <w:kern w:val="2"/>
                <w:szCs w:val="24"/>
              </w:rPr>
              <w:t>2.2.</w:t>
            </w:r>
            <w:r w:rsidR="00F20E41" w:rsidRPr="00BE72B6">
              <w:rPr>
                <w:rFonts w:eastAsia="Arial"/>
                <w:kern w:val="2"/>
                <w:szCs w:val="24"/>
              </w:rPr>
              <w:t>7</w:t>
            </w:r>
            <w:r w:rsidRPr="00BE72B6">
              <w:rPr>
                <w:rFonts w:eastAsia="Arial"/>
                <w:kern w:val="2"/>
                <w:szCs w:val="24"/>
              </w:rPr>
              <w:t xml:space="preserve">. </w:t>
            </w:r>
            <w:r w:rsidR="00C669B8" w:rsidRPr="00BE72B6">
              <w:rPr>
                <w:rFonts w:eastAsia="Arial"/>
                <w:kern w:val="2"/>
                <w:szCs w:val="24"/>
              </w:rPr>
              <w:t>P</w:t>
            </w:r>
            <w:r w:rsidRPr="00BE72B6">
              <w:rPr>
                <w:rFonts w:eastAsia="Arial"/>
                <w:kern w:val="2"/>
                <w:szCs w:val="24"/>
              </w:rPr>
              <w:t xml:space="preserve">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E72B6">
              <w:rPr>
                <w:rFonts w:eastAsia="Arial"/>
                <w:kern w:val="2"/>
                <w:szCs w:val="24"/>
              </w:rPr>
              <w:t>pajėgumais</w:t>
            </w:r>
            <w:proofErr w:type="spellEnd"/>
            <w:r w:rsidRPr="00BE72B6">
              <w:rPr>
                <w:rFonts w:eastAsia="Arial"/>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531048" w:rsidRPr="00BE72B6" w:rsidRDefault="00101005" w:rsidP="00531048">
            <w:pPr>
              <w:shd w:val="clear" w:color="auto" w:fill="FFFFFF" w:themeFill="background1"/>
              <w:jc w:val="both"/>
              <w:rPr>
                <w:rFonts w:eastAsia="Arial"/>
                <w:kern w:val="2"/>
                <w:szCs w:val="24"/>
              </w:rPr>
            </w:pPr>
            <w:r w:rsidRPr="00BE72B6">
              <w:rPr>
                <w:rFonts w:eastAsia="Arial"/>
                <w:kern w:val="2"/>
                <w:szCs w:val="24"/>
              </w:rPr>
              <w:t>12.2.</w:t>
            </w:r>
            <w:r w:rsidR="00F20E41" w:rsidRPr="00BE72B6">
              <w:rPr>
                <w:rFonts w:eastAsia="Arial"/>
                <w:kern w:val="2"/>
                <w:szCs w:val="24"/>
              </w:rPr>
              <w:t>8</w:t>
            </w:r>
            <w:r w:rsidR="00EB4852" w:rsidRPr="00BE72B6">
              <w:rPr>
                <w:rFonts w:eastAsia="Arial"/>
                <w:kern w:val="2"/>
                <w:szCs w:val="24"/>
              </w:rPr>
              <w:t xml:space="preserve">. </w:t>
            </w:r>
            <w:r w:rsidR="00531048" w:rsidRPr="00BE72B6">
              <w:rPr>
                <w:rFonts w:eastAsia="Arial"/>
                <w:kern w:val="2"/>
                <w:szCs w:val="24"/>
              </w:rPr>
              <w:t xml:space="preserve">Paaiškėja, kad Tiekėjas Sutarties vykdymo metu nesilaiko Tiekėjų etikos kodekso </w:t>
            </w:r>
          </w:p>
          <w:p w14:paraId="6B4CF260" w14:textId="0C802FC6"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E72B6">
              <w:rPr>
                <w:rFonts w:eastAsia="Arial"/>
                <w:kern w:val="2"/>
                <w:szCs w:val="24"/>
              </w:rPr>
              <w:t>pajėgumais</w:t>
            </w:r>
            <w:proofErr w:type="spellEnd"/>
            <w:r w:rsidRPr="00BE72B6">
              <w:rPr>
                <w:rFonts w:eastAsia="Arial"/>
                <w:kern w:val="2"/>
                <w:szCs w:val="24"/>
              </w:rPr>
              <w:t xml:space="preserve"> ir (ar) sudaro </w:t>
            </w:r>
            <w:proofErr w:type="spellStart"/>
            <w:r w:rsidRPr="00BE72B6">
              <w:rPr>
                <w:rFonts w:eastAsia="Arial"/>
                <w:kern w:val="2"/>
                <w:szCs w:val="24"/>
              </w:rPr>
              <w:t>subtiekimo</w:t>
            </w:r>
            <w:proofErr w:type="spellEnd"/>
            <w:r w:rsidRPr="00BE72B6">
              <w:rPr>
                <w:rFonts w:eastAsia="Arial"/>
                <w:kern w:val="2"/>
                <w:szCs w:val="24"/>
              </w:rPr>
              <w:t xml:space="preserve"> sutartį (-</w:t>
            </w:r>
            <w:proofErr w:type="spellStart"/>
            <w:r w:rsidRPr="00BE72B6">
              <w:rPr>
                <w:rFonts w:eastAsia="Arial"/>
                <w:kern w:val="2"/>
                <w:szCs w:val="24"/>
              </w:rPr>
              <w:t>čių</w:t>
            </w:r>
            <w:proofErr w:type="spellEnd"/>
            <w:r w:rsidRPr="00BE72B6">
              <w:rPr>
                <w:rFonts w:eastAsia="Arial"/>
                <w:kern w:val="2"/>
                <w:szCs w:val="24"/>
              </w:rPr>
              <w:t>) su subtiekėju (-</w:t>
            </w:r>
            <w:proofErr w:type="spellStart"/>
            <w:r w:rsidRPr="00BE72B6">
              <w:rPr>
                <w:rFonts w:eastAsia="Arial"/>
                <w:kern w:val="2"/>
                <w:szCs w:val="24"/>
              </w:rPr>
              <w:t>ais</w:t>
            </w:r>
            <w:proofErr w:type="spellEnd"/>
            <w:r w:rsidRPr="00BE72B6">
              <w:rPr>
                <w:rFonts w:eastAsia="Arial"/>
                <w:kern w:val="2"/>
                <w:szCs w:val="24"/>
              </w:rPr>
              <w:t>) netenkinančiu (-</w:t>
            </w:r>
            <w:proofErr w:type="spellStart"/>
            <w:r w:rsidRPr="00BE72B6">
              <w:rPr>
                <w:rFonts w:eastAsia="Arial"/>
                <w:kern w:val="2"/>
                <w:szCs w:val="24"/>
              </w:rPr>
              <w:t>ais</w:t>
            </w:r>
            <w:proofErr w:type="spellEnd"/>
            <w:r w:rsidRPr="00BE72B6">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BE72B6">
              <w:rPr>
                <w:rFonts w:eastAsia="Arial"/>
                <w:kern w:val="2"/>
                <w:szCs w:val="24"/>
              </w:rPr>
              <w:t>pajėgumais</w:t>
            </w:r>
            <w:proofErr w:type="spellEnd"/>
            <w:r w:rsidRPr="00BE72B6">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w:t>
            </w:r>
            <w:r w:rsidRPr="00BE72B6">
              <w:rPr>
                <w:rFonts w:eastAsia="Arial"/>
                <w:kern w:val="2"/>
                <w:szCs w:val="24"/>
              </w:rPr>
              <w:lastRenderedPageBreak/>
              <w:t>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w:t>
            </w:r>
            <w:r w:rsidR="00BF5C03" w:rsidRPr="00BE72B6">
              <w:rPr>
                <w:rFonts w:eastAsia="Arial"/>
                <w:kern w:val="2"/>
                <w:szCs w:val="24"/>
              </w:rPr>
              <w:t>tytu terminu pažeidimą pašalina</w:t>
            </w:r>
            <w:r w:rsidR="00C669B8" w:rsidRPr="00BE72B6">
              <w:rPr>
                <w:rFonts w:eastAsia="Arial"/>
                <w:kern w:val="2"/>
                <w:szCs w:val="24"/>
              </w:rPr>
              <w:t>.</w:t>
            </w:r>
          </w:p>
          <w:p w14:paraId="1DFA2A59" w14:textId="7F2A4171" w:rsidR="00FE3281" w:rsidRPr="00BE72B6" w:rsidRDefault="00552050" w:rsidP="00FE3281">
            <w:pPr>
              <w:autoSpaceDE w:val="0"/>
              <w:autoSpaceDN w:val="0"/>
              <w:adjustRightInd w:val="0"/>
              <w:jc w:val="both"/>
            </w:pPr>
            <w:r w:rsidRPr="00BE72B6">
              <w:t>12.2</w:t>
            </w:r>
            <w:r w:rsidR="00101005" w:rsidRPr="00BE72B6">
              <w:t>.</w:t>
            </w:r>
            <w:r w:rsidR="00F20E41" w:rsidRPr="00BE72B6">
              <w:t>9</w:t>
            </w:r>
            <w:r w:rsidR="00C90ED9" w:rsidRPr="00BE72B6">
              <w:t>. Paaiškėja</w:t>
            </w:r>
            <w:r w:rsidR="00FE3281" w:rsidRPr="00BE72B6">
              <w:t xml:space="preserve">, kad </w:t>
            </w:r>
            <w:r w:rsidR="00051A7E" w:rsidRPr="00BE72B6">
              <w:rPr>
                <w:szCs w:val="22"/>
              </w:rPr>
              <w:t>Tie</w:t>
            </w:r>
            <w:r w:rsidR="00FE3281" w:rsidRPr="00BE72B6">
              <w:rPr>
                <w:szCs w:val="22"/>
              </w:rPr>
              <w:t>kėjas</w:t>
            </w:r>
            <w:r w:rsidR="00FE3281" w:rsidRPr="00BE72B6">
              <w:t xml:space="preserve"> nėra patikimas ir kelia pavojų nacionaliniam saugumui</w:t>
            </w:r>
            <w:r w:rsidR="007F37FE" w:rsidRPr="00BE72B6">
              <w:t>.</w:t>
            </w:r>
          </w:p>
          <w:p w14:paraId="21374CC9" w14:textId="47F406C7" w:rsidR="00FE3281" w:rsidRPr="00BE72B6" w:rsidRDefault="00552050" w:rsidP="00FE3281">
            <w:pPr>
              <w:jc w:val="both"/>
            </w:pPr>
            <w:r w:rsidRPr="00BE72B6">
              <w:t>12.2</w:t>
            </w:r>
            <w:r w:rsidR="00101005" w:rsidRPr="00BE72B6">
              <w:t>.</w:t>
            </w:r>
            <w:r w:rsidR="00F20E41" w:rsidRPr="00BE72B6">
              <w:t>10</w:t>
            </w:r>
            <w:r w:rsidR="00FE3281" w:rsidRPr="00BE72B6">
              <w:t>. Sutarties vykdymo metu paaiškėja Viešųjų pirkimų įstatymo 46 straipsnio 1 dalyje numatytos aplinkybės</w:t>
            </w:r>
            <w:r w:rsidR="00C669B8" w:rsidRPr="00BE72B6">
              <w:t>.</w:t>
            </w:r>
          </w:p>
          <w:p w14:paraId="61898B31" w14:textId="3DF9128C" w:rsidR="00FE3281" w:rsidRPr="00BE72B6" w:rsidRDefault="00552050" w:rsidP="00FE3281">
            <w:pPr>
              <w:jc w:val="both"/>
            </w:pPr>
            <w:r w:rsidRPr="00BE72B6">
              <w:t>12.2</w:t>
            </w:r>
            <w:r w:rsidR="00101005" w:rsidRPr="00BE72B6">
              <w:t>.</w:t>
            </w:r>
            <w:r w:rsidR="00F20E41" w:rsidRPr="00BE72B6">
              <w:t>11</w:t>
            </w:r>
            <w:r w:rsidR="007A4ADC" w:rsidRPr="00BE72B6">
              <w:t xml:space="preserve">. </w:t>
            </w:r>
            <w:r w:rsidR="00FE3281" w:rsidRPr="00BE72B6">
              <w:t>Sutarties vykdymo metu paaiškėja, kad Sutartis buvo pakeista pažeidžiant Viešųj</w:t>
            </w:r>
            <w:r w:rsidR="0084458A" w:rsidRPr="00BE72B6">
              <w:t>ų pirkimų įstatymo 89 straipsnį</w:t>
            </w:r>
            <w:r w:rsidR="00FE3281" w:rsidRPr="00BE72B6">
              <w:t>.</w:t>
            </w:r>
          </w:p>
          <w:p w14:paraId="48697DB6" w14:textId="77777777" w:rsidR="008305F6" w:rsidRPr="00BE72B6" w:rsidRDefault="008305F6" w:rsidP="00AD62F8">
            <w:pPr>
              <w:jc w:val="both"/>
              <w:rPr>
                <w:rFonts w:eastAsia="Arial"/>
                <w:color w:val="FF0000"/>
                <w:kern w:val="2"/>
                <w:szCs w:val="24"/>
              </w:rPr>
            </w:pPr>
          </w:p>
        </w:tc>
      </w:tr>
      <w:tr w:rsidR="00027B83" w:rsidRPr="00BE72B6" w14:paraId="410C9DBF" w14:textId="77777777">
        <w:trPr>
          <w:trHeight w:val="300"/>
        </w:trPr>
        <w:tc>
          <w:tcPr>
            <w:tcW w:w="9535" w:type="dxa"/>
            <w:gridSpan w:val="4"/>
          </w:tcPr>
          <w:p w14:paraId="6EFED3B4" w14:textId="77777777" w:rsidR="00027B83" w:rsidRPr="00BE72B6" w:rsidRDefault="000B089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027B83" w:rsidRPr="00BE72B6" w14:paraId="76ACEAF8" w14:textId="77777777">
        <w:trPr>
          <w:trHeight w:val="300"/>
        </w:trPr>
        <w:tc>
          <w:tcPr>
            <w:tcW w:w="3058" w:type="dxa"/>
          </w:tcPr>
          <w:p w14:paraId="1C0C7DE2" w14:textId="77777777" w:rsidR="00027B83" w:rsidRPr="00BE72B6" w:rsidRDefault="000B089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1A8E63C2" w:rsidR="00027B83" w:rsidRPr="00BE72B6" w:rsidRDefault="00B13B09" w:rsidP="00AB2212">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w:t>
            </w:r>
            <w:r w:rsidR="000B0897" w:rsidRPr="00BE72B6">
              <w:rPr>
                <w:color w:val="000000" w:themeColor="text1"/>
                <w:kern w:val="2"/>
                <w:szCs w:val="24"/>
                <w:shd w:val="clear" w:color="auto" w:fill="FFFFFF"/>
              </w:rPr>
              <w:t xml:space="preserve">Aplinkos apsaugos kriterijai Paslaugoms nustatomi vadovaujantis </w:t>
            </w:r>
            <w:r w:rsidR="00DE294A" w:rsidRPr="00BE72B6">
              <w:rPr>
                <w:color w:val="000000" w:themeColor="text1"/>
                <w:kern w:val="2"/>
                <w:szCs w:val="24"/>
                <w:shd w:val="clear" w:color="auto" w:fill="FFFFFF"/>
              </w:rPr>
              <w:t>A</w:t>
            </w:r>
            <w:r w:rsidR="000B0897" w:rsidRPr="00BE72B6">
              <w:rPr>
                <w:color w:val="000000" w:themeColor="text1"/>
                <w:kern w:val="2"/>
                <w:szCs w:val="24"/>
                <w:shd w:val="clear" w:color="auto" w:fill="FFFFFF"/>
              </w:rPr>
              <w:t>plinkos apsaugos kriterijų taikymo, vykdant žal</w:t>
            </w:r>
            <w:r w:rsidRPr="00BE72B6">
              <w:rPr>
                <w:color w:val="000000" w:themeColor="text1"/>
                <w:kern w:val="2"/>
                <w:szCs w:val="24"/>
                <w:shd w:val="clear" w:color="auto" w:fill="FFFFFF"/>
              </w:rPr>
              <w:t>iuosius pirkimus, tvarkos aprašo</w:t>
            </w:r>
            <w:r w:rsidR="000B0897" w:rsidRPr="00BE72B6">
              <w:rPr>
                <w:color w:val="000000" w:themeColor="text1"/>
                <w:kern w:val="2"/>
                <w:szCs w:val="24"/>
                <w:shd w:val="clear" w:color="auto" w:fill="FFFFFF"/>
              </w:rPr>
              <w:t>, patvirtint</w:t>
            </w:r>
            <w:r w:rsidRPr="00BE72B6">
              <w:rPr>
                <w:color w:val="000000" w:themeColor="text1"/>
                <w:kern w:val="2"/>
                <w:szCs w:val="24"/>
                <w:shd w:val="clear" w:color="auto" w:fill="FFFFFF"/>
              </w:rPr>
              <w:t>o</w:t>
            </w:r>
            <w:r w:rsidR="00DE294A" w:rsidRPr="00BE72B6">
              <w:rPr>
                <w:color w:val="000000" w:themeColor="text1"/>
                <w:kern w:val="2"/>
                <w:szCs w:val="24"/>
                <w:shd w:val="clear" w:color="auto" w:fill="FFFFFF"/>
              </w:rPr>
              <w:t xml:space="preserve"> </w:t>
            </w:r>
            <w:r w:rsidR="00DE294A" w:rsidRPr="00BE72B6">
              <w:rPr>
                <w:color w:val="000000"/>
                <w:kern w:val="2"/>
                <w:szCs w:val="24"/>
              </w:rPr>
              <w:t>Lietuvos Respublikos aplinkos ministro</w:t>
            </w:r>
            <w:r w:rsidR="000B0897" w:rsidRPr="00BE72B6">
              <w:rPr>
                <w:color w:val="000000" w:themeColor="text1"/>
                <w:kern w:val="2"/>
                <w:szCs w:val="24"/>
                <w:shd w:val="clear" w:color="auto" w:fill="FFFFFF"/>
              </w:rPr>
              <w:t xml:space="preserve"> 2011 m. birželio 28 d. įsakymu Nr. D1-508 „Dėl Aplinkos apsaugos kriterijų taikymo, vykdant žaliuosius pirkimu</w:t>
            </w:r>
            <w:r w:rsidRPr="00BE72B6">
              <w:rPr>
                <w:color w:val="000000" w:themeColor="text1"/>
                <w:kern w:val="2"/>
                <w:szCs w:val="24"/>
                <w:shd w:val="clear" w:color="auto" w:fill="FFFFFF"/>
              </w:rPr>
              <w:t>s, tvarkos aprašo patvirtinimo“</w:t>
            </w:r>
            <w:r w:rsidR="00213749" w:rsidRPr="00BE72B6">
              <w:rPr>
                <w:color w:val="000000" w:themeColor="text1"/>
                <w:kern w:val="2"/>
                <w:szCs w:val="24"/>
                <w:shd w:val="clear" w:color="auto" w:fill="FFFFFF"/>
              </w:rPr>
              <w:t xml:space="preserve"> 4.4.</w:t>
            </w:r>
            <w:r w:rsidR="00AB2212" w:rsidRPr="00BE72B6">
              <w:rPr>
                <w:color w:val="000000" w:themeColor="text1"/>
                <w:kern w:val="2"/>
                <w:szCs w:val="24"/>
                <w:shd w:val="clear" w:color="auto" w:fill="FFFFFF"/>
              </w:rPr>
              <w:t>3</w:t>
            </w:r>
            <w:r w:rsidR="00213749" w:rsidRPr="00BE72B6">
              <w:rPr>
                <w:color w:val="000000" w:themeColor="text1"/>
                <w:kern w:val="2"/>
                <w:szCs w:val="24"/>
                <w:shd w:val="clear" w:color="auto" w:fill="FFFFFF"/>
              </w:rPr>
              <w:t xml:space="preserve"> pa</w:t>
            </w:r>
            <w:r w:rsidR="009C44D9" w:rsidRPr="00BE72B6">
              <w:rPr>
                <w:color w:val="000000" w:themeColor="text1"/>
                <w:kern w:val="2"/>
                <w:szCs w:val="24"/>
                <w:shd w:val="clear" w:color="auto" w:fill="FFFFFF"/>
              </w:rPr>
              <w:t xml:space="preserve">punkčiu: </w:t>
            </w:r>
            <w:r w:rsidR="00AB2212"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2225DE">
              <w:rPr>
                <w:rFonts w:eastAsia="Calibri"/>
                <w:kern w:val="2"/>
                <w:szCs w:val="24"/>
                <w14:ligatures w14:val="standardContextual"/>
              </w:rPr>
              <w:t>.</w:t>
            </w:r>
          </w:p>
          <w:p w14:paraId="671DA0C1" w14:textId="77777777" w:rsidR="00027B83" w:rsidRPr="00BE72B6" w:rsidRDefault="00027B83" w:rsidP="00D96418">
            <w:pPr>
              <w:rPr>
                <w:kern w:val="2"/>
                <w:szCs w:val="24"/>
              </w:rPr>
            </w:pPr>
          </w:p>
        </w:tc>
      </w:tr>
      <w:tr w:rsidR="00027B83" w:rsidRPr="00BE72B6" w14:paraId="6A33DAD4" w14:textId="77777777">
        <w:trPr>
          <w:trHeight w:val="300"/>
        </w:trPr>
        <w:tc>
          <w:tcPr>
            <w:tcW w:w="3058" w:type="dxa"/>
          </w:tcPr>
          <w:p w14:paraId="62BF2AA5" w14:textId="77777777" w:rsidR="00027B83" w:rsidRPr="00BE72B6" w:rsidRDefault="000B0897">
            <w:pPr>
              <w:rPr>
                <w:b/>
                <w:kern w:val="2"/>
                <w:szCs w:val="24"/>
              </w:rPr>
            </w:pPr>
            <w:r w:rsidRPr="00BE72B6">
              <w:rPr>
                <w:b/>
                <w:kern w:val="2"/>
                <w:szCs w:val="24"/>
              </w:rPr>
              <w:t>13.2. Su perkamomis Paslaugomis susiję socialiniai kriterijai</w:t>
            </w:r>
          </w:p>
        </w:tc>
        <w:tc>
          <w:tcPr>
            <w:tcW w:w="6477" w:type="dxa"/>
            <w:gridSpan w:val="3"/>
          </w:tcPr>
          <w:p w14:paraId="5AD3F433" w14:textId="77777777" w:rsidR="00027B83" w:rsidRPr="00BE72B6" w:rsidRDefault="000B0897">
            <w:pPr>
              <w:rPr>
                <w:color w:val="000000"/>
                <w:kern w:val="2"/>
                <w:szCs w:val="24"/>
                <w:shd w:val="clear" w:color="auto" w:fill="FFFFFF"/>
              </w:rPr>
            </w:pPr>
            <w:r w:rsidRPr="00BE72B6">
              <w:rPr>
                <w:color w:val="000000"/>
                <w:kern w:val="2"/>
                <w:szCs w:val="24"/>
                <w:shd w:val="clear" w:color="auto" w:fill="FFFFFF"/>
              </w:rPr>
              <w:t>Netaikoma</w:t>
            </w:r>
            <w:r w:rsidR="00552050" w:rsidRPr="00BE72B6">
              <w:rPr>
                <w:color w:val="000000"/>
                <w:kern w:val="2"/>
                <w:szCs w:val="24"/>
                <w:shd w:val="clear" w:color="auto" w:fill="FFFFFF"/>
              </w:rPr>
              <w:t>.</w:t>
            </w:r>
          </w:p>
          <w:p w14:paraId="104C36D3" w14:textId="77777777" w:rsidR="00027B83" w:rsidRPr="00BE72B6" w:rsidRDefault="00027B83">
            <w:pPr>
              <w:rPr>
                <w:color w:val="000000"/>
                <w:kern w:val="2"/>
                <w:szCs w:val="24"/>
                <w:shd w:val="clear" w:color="auto" w:fill="FFFFFF"/>
              </w:rPr>
            </w:pPr>
          </w:p>
          <w:p w14:paraId="56DFFE83" w14:textId="77777777" w:rsidR="00027B83" w:rsidRPr="00BE72B6" w:rsidRDefault="00027B83">
            <w:pPr>
              <w:rPr>
                <w:color w:val="0070C0"/>
                <w:kern w:val="2"/>
                <w:szCs w:val="24"/>
              </w:rPr>
            </w:pPr>
          </w:p>
        </w:tc>
      </w:tr>
      <w:tr w:rsidR="00027B83" w:rsidRPr="00BE72B6" w14:paraId="4C06277C" w14:textId="77777777">
        <w:trPr>
          <w:trHeight w:val="300"/>
        </w:trPr>
        <w:tc>
          <w:tcPr>
            <w:tcW w:w="9535" w:type="dxa"/>
            <w:gridSpan w:val="4"/>
          </w:tcPr>
          <w:p w14:paraId="625EDECA" w14:textId="77777777" w:rsidR="00027B83" w:rsidRPr="00BE72B6" w:rsidRDefault="000B0897">
            <w:pPr>
              <w:jc w:val="center"/>
              <w:rPr>
                <w:b/>
                <w:kern w:val="2"/>
                <w:szCs w:val="24"/>
              </w:rPr>
            </w:pPr>
            <w:r w:rsidRPr="00BE72B6">
              <w:rPr>
                <w:b/>
                <w:kern w:val="2"/>
                <w:szCs w:val="24"/>
              </w:rPr>
              <w:t xml:space="preserve">14. BENDRŲJŲ SĄLYGŲ PAKEITIMAI IR PAPILDYMAI </w:t>
            </w:r>
          </w:p>
          <w:p w14:paraId="6C95DB2C" w14:textId="77777777" w:rsidR="00027B83" w:rsidRPr="00BE72B6" w:rsidRDefault="000B0897">
            <w:pPr>
              <w:jc w:val="center"/>
              <w:rPr>
                <w:kern w:val="2"/>
                <w:szCs w:val="24"/>
              </w:rPr>
            </w:pPr>
            <w:r w:rsidRPr="00BE72B6">
              <w:rPr>
                <w:color w:val="4472C4"/>
                <w:kern w:val="2"/>
                <w:szCs w:val="24"/>
              </w:rPr>
              <w:t xml:space="preserve">(jeigu būtina dėl konkretaus Sutarties dalyko specifikos) </w:t>
            </w:r>
          </w:p>
        </w:tc>
      </w:tr>
      <w:tr w:rsidR="00027B83" w:rsidRPr="00BE72B6" w14:paraId="0F1A2390" w14:textId="77777777">
        <w:trPr>
          <w:trHeight w:val="300"/>
        </w:trPr>
        <w:tc>
          <w:tcPr>
            <w:tcW w:w="3058" w:type="dxa"/>
          </w:tcPr>
          <w:p w14:paraId="2325ADAB" w14:textId="77777777" w:rsidR="00027B83" w:rsidRPr="00BE72B6" w:rsidRDefault="000B0897">
            <w:pPr>
              <w:rPr>
                <w:b/>
                <w:kern w:val="2"/>
                <w:szCs w:val="24"/>
              </w:rPr>
            </w:pPr>
            <w:r w:rsidRPr="00BE72B6">
              <w:rPr>
                <w:b/>
                <w:kern w:val="2"/>
                <w:szCs w:val="24"/>
              </w:rPr>
              <w:t xml:space="preserve">14.1. </w:t>
            </w:r>
          </w:p>
        </w:tc>
        <w:tc>
          <w:tcPr>
            <w:tcW w:w="6477" w:type="dxa"/>
            <w:gridSpan w:val="3"/>
          </w:tcPr>
          <w:p w14:paraId="778448FE" w14:textId="236F689B" w:rsidR="00301207" w:rsidRPr="00BE72B6" w:rsidRDefault="00301207" w:rsidP="00301207">
            <w:pPr>
              <w:rPr>
                <w:kern w:val="2"/>
                <w:szCs w:val="24"/>
              </w:rPr>
            </w:pPr>
            <w:r w:rsidRPr="00BE72B6">
              <w:rPr>
                <w:kern w:val="2"/>
                <w:szCs w:val="24"/>
              </w:rPr>
              <w:t xml:space="preserve">Šalys susitaria </w:t>
            </w:r>
            <w:r w:rsidR="009919AA">
              <w:rPr>
                <w:kern w:val="2"/>
                <w:szCs w:val="24"/>
              </w:rPr>
              <w:t>papildyti Sutarties Bendrąsias sąlygas</w:t>
            </w:r>
            <w:r w:rsidRPr="00BE72B6">
              <w:rPr>
                <w:kern w:val="2"/>
                <w:szCs w:val="24"/>
              </w:rPr>
              <w:t xml:space="preserve"> </w:t>
            </w:r>
            <w:r w:rsidR="009919AA">
              <w:rPr>
                <w:kern w:val="2"/>
                <w:szCs w:val="24"/>
              </w:rPr>
              <w:t xml:space="preserve">nauju 12.3.5 </w:t>
            </w:r>
            <w:r w:rsidRPr="00BE72B6">
              <w:rPr>
                <w:kern w:val="2"/>
                <w:szCs w:val="24"/>
              </w:rPr>
              <w:t>punkt</w:t>
            </w:r>
            <w:r w:rsidR="009919AA">
              <w:rPr>
                <w:kern w:val="2"/>
                <w:szCs w:val="24"/>
              </w:rPr>
              <w:t>u</w:t>
            </w:r>
            <w:r w:rsidRPr="00BE72B6">
              <w:rPr>
                <w:kern w:val="2"/>
                <w:szCs w:val="24"/>
              </w:rPr>
              <w:t xml:space="preserve"> ir išdėstyti jį </w:t>
            </w:r>
            <w:r w:rsidR="009919AA">
              <w:rPr>
                <w:kern w:val="2"/>
                <w:szCs w:val="24"/>
              </w:rPr>
              <w:t>taip</w:t>
            </w:r>
            <w:r w:rsidRPr="00BE72B6">
              <w:rPr>
                <w:kern w:val="2"/>
                <w:szCs w:val="24"/>
              </w:rPr>
              <w:t>:</w:t>
            </w:r>
          </w:p>
          <w:p w14:paraId="28F12A3E" w14:textId="77777777" w:rsidR="00301207" w:rsidRPr="00BE72B6" w:rsidRDefault="00301207" w:rsidP="00301207">
            <w:pPr>
              <w:rPr>
                <w:kern w:val="2"/>
                <w:szCs w:val="24"/>
              </w:rPr>
            </w:pPr>
          </w:p>
          <w:p w14:paraId="46EE4AA4" w14:textId="79D2B6D8" w:rsidR="00301207" w:rsidRPr="00BE72B6" w:rsidRDefault="00301207" w:rsidP="00301207">
            <w:pPr>
              <w:rPr>
                <w:kern w:val="2"/>
                <w:szCs w:val="24"/>
              </w:rPr>
            </w:pPr>
            <w:r w:rsidRPr="00BE72B6">
              <w:rPr>
                <w:kern w:val="2"/>
                <w:szCs w:val="24"/>
              </w:rPr>
              <w:t>12.3.</w:t>
            </w:r>
            <w:r w:rsidR="009919AA">
              <w:rPr>
                <w:kern w:val="2"/>
                <w:szCs w:val="24"/>
              </w:rPr>
              <w:t>5</w:t>
            </w:r>
            <w:r w:rsidRPr="00BE72B6">
              <w:rPr>
                <w:kern w:val="2"/>
                <w:szCs w:val="24"/>
              </w:rPr>
              <w:t xml:space="preserve">. Mokėtojas (Lietuvos kariuomenė) privalo pervesti </w:t>
            </w:r>
            <w:proofErr w:type="spellStart"/>
            <w:r w:rsidRPr="00BE72B6">
              <w:rPr>
                <w:kern w:val="2"/>
                <w:szCs w:val="24"/>
              </w:rPr>
              <w:t>mokėjimus</w:t>
            </w:r>
            <w:proofErr w:type="spellEnd"/>
            <w:r w:rsidRPr="00BE72B6">
              <w:rPr>
                <w:kern w:val="2"/>
                <w:szCs w:val="24"/>
              </w:rPr>
              <w:t xml:space="preserve"> Tiekėjui į Tiekėjo banko sąskaitą, nurodytą Specialiosiose sąlygose.</w:t>
            </w:r>
            <w:r w:rsidRPr="00BE72B6">
              <w:t xml:space="preserve"> </w:t>
            </w:r>
            <w:r w:rsidRPr="00BE72B6">
              <w:rPr>
                <w:kern w:val="2"/>
                <w:szCs w:val="24"/>
              </w:rPr>
              <w:t xml:space="preserve">Sąskaitose faktūrose Pirkėju nurodoma </w:t>
            </w:r>
            <w:r w:rsidRPr="00BE72B6">
              <w:rPr>
                <w:kern w:val="2"/>
                <w:szCs w:val="24"/>
              </w:rPr>
              <w:lastRenderedPageBreak/>
              <w:t>Lietuvos kariuomenės Logistikos valdybos Įgulų aptarnavimo tarnyba, o Mokėtoju – Lietuvos kariuomenė.</w:t>
            </w:r>
          </w:p>
          <w:p w14:paraId="3EB23F4F" w14:textId="77777777" w:rsidR="00301207" w:rsidRPr="00BE72B6" w:rsidRDefault="00301207" w:rsidP="0030120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301207" w:rsidRPr="00BE72B6" w14:paraId="11CE0519" w14:textId="77777777" w:rsidTr="00771B32">
              <w:tc>
                <w:tcPr>
                  <w:tcW w:w="3240" w:type="dxa"/>
                </w:tcPr>
                <w:p w14:paraId="57338959" w14:textId="77777777" w:rsidR="00301207" w:rsidRPr="00BE72B6" w:rsidRDefault="00301207" w:rsidP="00301207">
                  <w:pPr>
                    <w:rPr>
                      <w:kern w:val="2"/>
                      <w:szCs w:val="24"/>
                    </w:rPr>
                  </w:pPr>
                  <w:r w:rsidRPr="00BE72B6">
                    <w:rPr>
                      <w:kern w:val="2"/>
                      <w:szCs w:val="24"/>
                    </w:rPr>
                    <w:t>1.2.1. Pavadinimas</w:t>
                  </w:r>
                </w:p>
              </w:tc>
              <w:tc>
                <w:tcPr>
                  <w:tcW w:w="3510" w:type="dxa"/>
                </w:tcPr>
                <w:p w14:paraId="6F28F864" w14:textId="77777777" w:rsidR="00301207" w:rsidRPr="00BE72B6" w:rsidRDefault="00301207" w:rsidP="00301207">
                  <w:pPr>
                    <w:jc w:val="center"/>
                    <w:rPr>
                      <w:kern w:val="2"/>
                      <w:szCs w:val="24"/>
                    </w:rPr>
                  </w:pPr>
                  <w:r w:rsidRPr="00BE72B6">
                    <w:rPr>
                      <w:kern w:val="2"/>
                      <w:szCs w:val="24"/>
                    </w:rPr>
                    <w:t>Lietuvos kariuomenė</w:t>
                  </w:r>
                </w:p>
              </w:tc>
            </w:tr>
            <w:tr w:rsidR="00301207" w:rsidRPr="00BE72B6" w14:paraId="4233C261" w14:textId="77777777" w:rsidTr="00771B32">
              <w:tc>
                <w:tcPr>
                  <w:tcW w:w="3240" w:type="dxa"/>
                </w:tcPr>
                <w:p w14:paraId="27A651CC" w14:textId="77777777" w:rsidR="00301207" w:rsidRPr="00BE72B6" w:rsidRDefault="00301207" w:rsidP="00301207">
                  <w:pPr>
                    <w:rPr>
                      <w:kern w:val="2"/>
                      <w:szCs w:val="24"/>
                    </w:rPr>
                  </w:pPr>
                  <w:r w:rsidRPr="00BE72B6">
                    <w:rPr>
                      <w:kern w:val="2"/>
                      <w:szCs w:val="24"/>
                    </w:rPr>
                    <w:t>1.2.2. Juridinio asmens kodas</w:t>
                  </w:r>
                </w:p>
              </w:tc>
              <w:tc>
                <w:tcPr>
                  <w:tcW w:w="3510" w:type="dxa"/>
                </w:tcPr>
                <w:p w14:paraId="329CBE0D" w14:textId="77777777" w:rsidR="00301207" w:rsidRPr="00BE72B6" w:rsidRDefault="00301207" w:rsidP="00301207">
                  <w:pPr>
                    <w:jc w:val="center"/>
                    <w:rPr>
                      <w:kern w:val="2"/>
                      <w:szCs w:val="24"/>
                    </w:rPr>
                  </w:pPr>
                  <w:r w:rsidRPr="00BE72B6">
                    <w:rPr>
                      <w:kern w:val="2"/>
                      <w:szCs w:val="24"/>
                    </w:rPr>
                    <w:t>188732677</w:t>
                  </w:r>
                </w:p>
              </w:tc>
            </w:tr>
            <w:tr w:rsidR="00301207" w:rsidRPr="00BE72B6" w14:paraId="21FD2C9E" w14:textId="77777777" w:rsidTr="00771B32">
              <w:tc>
                <w:tcPr>
                  <w:tcW w:w="3240" w:type="dxa"/>
                </w:tcPr>
                <w:p w14:paraId="56B4CBEB" w14:textId="77777777" w:rsidR="00301207" w:rsidRPr="00BE72B6" w:rsidRDefault="00301207" w:rsidP="00301207">
                  <w:pPr>
                    <w:rPr>
                      <w:kern w:val="2"/>
                      <w:szCs w:val="24"/>
                    </w:rPr>
                  </w:pPr>
                  <w:r w:rsidRPr="00BE72B6">
                    <w:rPr>
                      <w:kern w:val="2"/>
                      <w:szCs w:val="24"/>
                    </w:rPr>
                    <w:t>1.2.3. Adresas</w:t>
                  </w:r>
                </w:p>
              </w:tc>
              <w:tc>
                <w:tcPr>
                  <w:tcW w:w="3510" w:type="dxa"/>
                </w:tcPr>
                <w:p w14:paraId="70FFD78D" w14:textId="77777777" w:rsidR="00301207" w:rsidRPr="00BE72B6" w:rsidRDefault="00301207" w:rsidP="00301207">
                  <w:pPr>
                    <w:jc w:val="center"/>
                    <w:rPr>
                      <w:kern w:val="2"/>
                      <w:szCs w:val="24"/>
                    </w:rPr>
                  </w:pPr>
                  <w:r w:rsidRPr="00BE72B6">
                    <w:rPr>
                      <w:kern w:val="2"/>
                      <w:szCs w:val="24"/>
                    </w:rPr>
                    <w:t>Šv. Ignoto g. 8, 01144 Vilnius</w:t>
                  </w:r>
                </w:p>
              </w:tc>
            </w:tr>
            <w:tr w:rsidR="00301207" w:rsidRPr="00BE72B6" w14:paraId="094576F3" w14:textId="77777777" w:rsidTr="00771B32">
              <w:tc>
                <w:tcPr>
                  <w:tcW w:w="3240" w:type="dxa"/>
                </w:tcPr>
                <w:p w14:paraId="08A56E90" w14:textId="77777777" w:rsidR="00301207" w:rsidRPr="00BE72B6" w:rsidRDefault="00301207" w:rsidP="00301207">
                  <w:pPr>
                    <w:rPr>
                      <w:kern w:val="2"/>
                      <w:szCs w:val="24"/>
                    </w:rPr>
                  </w:pPr>
                  <w:r w:rsidRPr="00BE72B6">
                    <w:rPr>
                      <w:kern w:val="2"/>
                      <w:szCs w:val="24"/>
                    </w:rPr>
                    <w:t>1.2.4. PVM mokėtojo kodas</w:t>
                  </w:r>
                </w:p>
              </w:tc>
              <w:tc>
                <w:tcPr>
                  <w:tcW w:w="3510" w:type="dxa"/>
                </w:tcPr>
                <w:p w14:paraId="4D8F3087" w14:textId="77777777" w:rsidR="00301207" w:rsidRPr="00BE72B6" w:rsidRDefault="00301207" w:rsidP="00301207">
                  <w:pPr>
                    <w:jc w:val="center"/>
                    <w:rPr>
                      <w:kern w:val="2"/>
                      <w:szCs w:val="24"/>
                    </w:rPr>
                  </w:pPr>
                  <w:r w:rsidRPr="00BE72B6">
                    <w:rPr>
                      <w:kern w:val="2"/>
                      <w:szCs w:val="24"/>
                    </w:rPr>
                    <w:t>LT887326716</w:t>
                  </w:r>
                </w:p>
              </w:tc>
            </w:tr>
            <w:tr w:rsidR="00301207" w:rsidRPr="00BE72B6" w14:paraId="0D2D1E4E" w14:textId="77777777" w:rsidTr="00771B32">
              <w:tc>
                <w:tcPr>
                  <w:tcW w:w="3240" w:type="dxa"/>
                </w:tcPr>
                <w:p w14:paraId="48F0FBD4" w14:textId="77777777" w:rsidR="00301207" w:rsidRPr="00BE72B6" w:rsidRDefault="00301207" w:rsidP="00301207">
                  <w:pPr>
                    <w:rPr>
                      <w:kern w:val="2"/>
                      <w:szCs w:val="24"/>
                    </w:rPr>
                  </w:pPr>
                  <w:r w:rsidRPr="00BE72B6">
                    <w:rPr>
                      <w:kern w:val="2"/>
                      <w:szCs w:val="24"/>
                    </w:rPr>
                    <w:t>1.2.5. Atsiskaitomoji sąskaita</w:t>
                  </w:r>
                </w:p>
              </w:tc>
              <w:tc>
                <w:tcPr>
                  <w:tcW w:w="3510" w:type="dxa"/>
                </w:tcPr>
                <w:p w14:paraId="5FF9CCA7" w14:textId="77777777" w:rsidR="00301207" w:rsidRPr="00BE72B6" w:rsidRDefault="00301207" w:rsidP="00301207">
                  <w:pPr>
                    <w:jc w:val="center"/>
                    <w:rPr>
                      <w:kern w:val="2"/>
                      <w:szCs w:val="24"/>
                    </w:rPr>
                  </w:pPr>
                  <w:r w:rsidRPr="00BE72B6">
                    <w:rPr>
                      <w:kern w:val="2"/>
                      <w:szCs w:val="24"/>
                    </w:rPr>
                    <w:t>LT 624040063610001175</w:t>
                  </w:r>
                </w:p>
              </w:tc>
            </w:tr>
            <w:tr w:rsidR="00301207" w:rsidRPr="00BE72B6" w14:paraId="43EB0596" w14:textId="77777777" w:rsidTr="00771B32">
              <w:tc>
                <w:tcPr>
                  <w:tcW w:w="3240" w:type="dxa"/>
                </w:tcPr>
                <w:p w14:paraId="16F03E93" w14:textId="77777777" w:rsidR="00301207" w:rsidRPr="00BE72B6" w:rsidRDefault="00301207" w:rsidP="00301207">
                  <w:pPr>
                    <w:rPr>
                      <w:kern w:val="2"/>
                      <w:szCs w:val="24"/>
                    </w:rPr>
                  </w:pPr>
                  <w:r w:rsidRPr="00BE72B6">
                    <w:rPr>
                      <w:kern w:val="2"/>
                      <w:szCs w:val="24"/>
                    </w:rPr>
                    <w:t>1.2.6. Bankas, banko kodas</w:t>
                  </w:r>
                </w:p>
              </w:tc>
              <w:tc>
                <w:tcPr>
                  <w:tcW w:w="3510" w:type="dxa"/>
                </w:tcPr>
                <w:p w14:paraId="199D55A3" w14:textId="77777777" w:rsidR="00301207" w:rsidRPr="00BE72B6" w:rsidRDefault="00301207" w:rsidP="00301207">
                  <w:pPr>
                    <w:jc w:val="center"/>
                    <w:rPr>
                      <w:kern w:val="2"/>
                      <w:szCs w:val="24"/>
                    </w:rPr>
                  </w:pPr>
                  <w:r w:rsidRPr="00BE72B6">
                    <w:rPr>
                      <w:kern w:val="2"/>
                      <w:szCs w:val="24"/>
                    </w:rPr>
                    <w:t>Lietuvos Respublikos finansų ministerija, banko kodas 40400</w:t>
                  </w:r>
                </w:p>
              </w:tc>
            </w:tr>
            <w:tr w:rsidR="00301207" w:rsidRPr="00BE72B6" w14:paraId="1F79D69A" w14:textId="77777777" w:rsidTr="00771B32">
              <w:tc>
                <w:tcPr>
                  <w:tcW w:w="3240" w:type="dxa"/>
                </w:tcPr>
                <w:p w14:paraId="2A422E40" w14:textId="77777777" w:rsidR="00301207" w:rsidRPr="00BE72B6" w:rsidRDefault="00301207" w:rsidP="00301207">
                  <w:pPr>
                    <w:rPr>
                      <w:kern w:val="2"/>
                      <w:szCs w:val="24"/>
                    </w:rPr>
                  </w:pPr>
                  <w:r w:rsidRPr="00BE72B6">
                    <w:rPr>
                      <w:kern w:val="2"/>
                      <w:szCs w:val="24"/>
                    </w:rPr>
                    <w:t>1.2.7. Telefonas</w:t>
                  </w:r>
                </w:p>
              </w:tc>
              <w:tc>
                <w:tcPr>
                  <w:tcW w:w="3510" w:type="dxa"/>
                </w:tcPr>
                <w:p w14:paraId="47F51029" w14:textId="77777777" w:rsidR="00301207" w:rsidRPr="00BE72B6" w:rsidRDefault="00301207" w:rsidP="00301207">
                  <w:pPr>
                    <w:jc w:val="center"/>
                    <w:rPr>
                      <w:kern w:val="2"/>
                      <w:szCs w:val="24"/>
                    </w:rPr>
                  </w:pPr>
                </w:p>
              </w:tc>
            </w:tr>
            <w:tr w:rsidR="00301207" w:rsidRPr="00BE72B6" w14:paraId="2C520A90" w14:textId="77777777" w:rsidTr="00771B32">
              <w:tc>
                <w:tcPr>
                  <w:tcW w:w="3240" w:type="dxa"/>
                </w:tcPr>
                <w:p w14:paraId="202AA664" w14:textId="77777777" w:rsidR="00301207" w:rsidRPr="00BE72B6" w:rsidRDefault="00301207" w:rsidP="00301207">
                  <w:pPr>
                    <w:rPr>
                      <w:kern w:val="2"/>
                      <w:szCs w:val="24"/>
                    </w:rPr>
                  </w:pPr>
                  <w:r w:rsidRPr="00BE72B6">
                    <w:rPr>
                      <w:kern w:val="2"/>
                      <w:szCs w:val="24"/>
                    </w:rPr>
                    <w:t>1.2.8. El. paštas</w:t>
                  </w:r>
                </w:p>
              </w:tc>
              <w:tc>
                <w:tcPr>
                  <w:tcW w:w="3510" w:type="dxa"/>
                </w:tcPr>
                <w:p w14:paraId="1F3E1901" w14:textId="77777777" w:rsidR="00301207" w:rsidRPr="00BE72B6" w:rsidRDefault="00301207" w:rsidP="00301207">
                  <w:pPr>
                    <w:jc w:val="center"/>
                    <w:rPr>
                      <w:kern w:val="2"/>
                      <w:szCs w:val="24"/>
                    </w:rPr>
                  </w:pPr>
                </w:p>
              </w:tc>
            </w:tr>
            <w:tr w:rsidR="00301207" w:rsidRPr="00BE72B6" w14:paraId="69DFC8D2" w14:textId="77777777" w:rsidTr="00771B32">
              <w:tc>
                <w:tcPr>
                  <w:tcW w:w="3240" w:type="dxa"/>
                </w:tcPr>
                <w:p w14:paraId="626C0FED" w14:textId="77777777" w:rsidR="00301207" w:rsidRPr="00BE72B6" w:rsidRDefault="00301207" w:rsidP="00301207">
                  <w:pPr>
                    <w:rPr>
                      <w:kern w:val="2"/>
                      <w:szCs w:val="24"/>
                    </w:rPr>
                  </w:pPr>
                  <w:r w:rsidRPr="00BE72B6">
                    <w:rPr>
                      <w:kern w:val="2"/>
                      <w:szCs w:val="24"/>
                    </w:rPr>
                    <w:t>1.2.9. Šalies atstovas</w:t>
                  </w:r>
                </w:p>
              </w:tc>
              <w:tc>
                <w:tcPr>
                  <w:tcW w:w="3510" w:type="dxa"/>
                </w:tcPr>
                <w:p w14:paraId="66ABDA3A" w14:textId="77777777" w:rsidR="00301207" w:rsidRPr="00BE72B6" w:rsidRDefault="00301207" w:rsidP="00301207">
                  <w:pPr>
                    <w:jc w:val="center"/>
                    <w:rPr>
                      <w:kern w:val="2"/>
                      <w:szCs w:val="24"/>
                    </w:rPr>
                  </w:pPr>
                </w:p>
              </w:tc>
            </w:tr>
            <w:tr w:rsidR="00301207" w:rsidRPr="00BE72B6" w14:paraId="5F92C464" w14:textId="77777777" w:rsidTr="00771B32">
              <w:tc>
                <w:tcPr>
                  <w:tcW w:w="3240" w:type="dxa"/>
                </w:tcPr>
                <w:p w14:paraId="492813C1" w14:textId="77777777" w:rsidR="00301207" w:rsidRPr="00BE72B6" w:rsidRDefault="00301207" w:rsidP="00301207">
                  <w:pPr>
                    <w:rPr>
                      <w:kern w:val="2"/>
                      <w:szCs w:val="24"/>
                    </w:rPr>
                  </w:pPr>
                  <w:r w:rsidRPr="00BE72B6">
                    <w:rPr>
                      <w:kern w:val="2"/>
                      <w:szCs w:val="24"/>
                    </w:rPr>
                    <w:t>1.2.10. Atstovavimo pagrindas</w:t>
                  </w:r>
                </w:p>
              </w:tc>
              <w:tc>
                <w:tcPr>
                  <w:tcW w:w="3510" w:type="dxa"/>
                </w:tcPr>
                <w:p w14:paraId="218AA96F" w14:textId="77777777" w:rsidR="00301207" w:rsidRPr="00BE72B6" w:rsidRDefault="00301207" w:rsidP="00301207">
                  <w:pPr>
                    <w:jc w:val="center"/>
                    <w:rPr>
                      <w:kern w:val="2"/>
                      <w:szCs w:val="24"/>
                    </w:rPr>
                  </w:pPr>
                </w:p>
              </w:tc>
            </w:tr>
          </w:tbl>
          <w:p w14:paraId="371A82D6" w14:textId="77777777" w:rsidR="00027B83" w:rsidRPr="00BE72B6" w:rsidRDefault="00027B83">
            <w:pPr>
              <w:rPr>
                <w:kern w:val="2"/>
                <w:szCs w:val="24"/>
              </w:rPr>
            </w:pPr>
          </w:p>
        </w:tc>
      </w:tr>
      <w:tr w:rsidR="00027B83" w:rsidRPr="00BE72B6" w14:paraId="17FF6868" w14:textId="77777777">
        <w:trPr>
          <w:trHeight w:val="300"/>
        </w:trPr>
        <w:tc>
          <w:tcPr>
            <w:tcW w:w="3058" w:type="dxa"/>
          </w:tcPr>
          <w:p w14:paraId="78D2FA4A" w14:textId="77777777" w:rsidR="00027B83" w:rsidRPr="00BE72B6" w:rsidRDefault="000B0897">
            <w:pPr>
              <w:rPr>
                <w:b/>
                <w:kern w:val="2"/>
                <w:szCs w:val="24"/>
              </w:rPr>
            </w:pPr>
            <w:r w:rsidRPr="00BE72B6">
              <w:rPr>
                <w:b/>
                <w:kern w:val="2"/>
                <w:szCs w:val="24"/>
              </w:rPr>
              <w:lastRenderedPageBreak/>
              <w:t>14.2.</w:t>
            </w:r>
          </w:p>
        </w:tc>
        <w:tc>
          <w:tcPr>
            <w:tcW w:w="6477" w:type="dxa"/>
            <w:gridSpan w:val="3"/>
          </w:tcPr>
          <w:p w14:paraId="72C8AF71" w14:textId="77777777" w:rsidR="00123A14" w:rsidRPr="00BE72B6" w:rsidRDefault="00123A14" w:rsidP="003D287C">
            <w:pPr>
              <w:tabs>
                <w:tab w:val="left" w:pos="312"/>
                <w:tab w:val="left" w:pos="504"/>
              </w:tabs>
              <w:jc w:val="both"/>
              <w:rPr>
                <w:kern w:val="2"/>
                <w:szCs w:val="24"/>
              </w:rPr>
            </w:pPr>
          </w:p>
        </w:tc>
      </w:tr>
      <w:tr w:rsidR="00027B83" w:rsidRPr="00BE72B6" w14:paraId="3E354CB2" w14:textId="77777777">
        <w:trPr>
          <w:trHeight w:val="300"/>
        </w:trPr>
        <w:tc>
          <w:tcPr>
            <w:tcW w:w="3058" w:type="dxa"/>
          </w:tcPr>
          <w:p w14:paraId="3C55160E" w14:textId="77777777" w:rsidR="00027B83" w:rsidRPr="00BE72B6" w:rsidRDefault="000B0897">
            <w:pPr>
              <w:rPr>
                <w:b/>
                <w:kern w:val="2"/>
                <w:szCs w:val="24"/>
              </w:rPr>
            </w:pPr>
            <w:r w:rsidRPr="00BE72B6">
              <w:rPr>
                <w:b/>
                <w:kern w:val="2"/>
                <w:szCs w:val="24"/>
              </w:rPr>
              <w:t>14.3.</w:t>
            </w:r>
          </w:p>
        </w:tc>
        <w:tc>
          <w:tcPr>
            <w:tcW w:w="6477" w:type="dxa"/>
            <w:gridSpan w:val="3"/>
          </w:tcPr>
          <w:p w14:paraId="273BDA60" w14:textId="77777777" w:rsidR="00027B83" w:rsidRPr="00BE72B6" w:rsidRDefault="00027B83">
            <w:pPr>
              <w:rPr>
                <w:kern w:val="2"/>
                <w:szCs w:val="24"/>
              </w:rPr>
            </w:pPr>
          </w:p>
        </w:tc>
      </w:tr>
      <w:tr w:rsidR="00027B83" w:rsidRPr="00BE72B6" w14:paraId="4736211E" w14:textId="77777777">
        <w:trPr>
          <w:trHeight w:val="300"/>
        </w:trPr>
        <w:tc>
          <w:tcPr>
            <w:tcW w:w="3058" w:type="dxa"/>
          </w:tcPr>
          <w:p w14:paraId="1DCC2EDE" w14:textId="77777777" w:rsidR="00027B83" w:rsidRPr="00BE72B6" w:rsidRDefault="000B0897">
            <w:pPr>
              <w:rPr>
                <w:b/>
                <w:kern w:val="2"/>
                <w:szCs w:val="24"/>
              </w:rPr>
            </w:pPr>
            <w:r w:rsidRPr="00BE72B6">
              <w:rPr>
                <w:b/>
                <w:kern w:val="2"/>
                <w:szCs w:val="24"/>
              </w:rPr>
              <w:t>14.4.</w:t>
            </w:r>
          </w:p>
        </w:tc>
        <w:tc>
          <w:tcPr>
            <w:tcW w:w="6477" w:type="dxa"/>
            <w:gridSpan w:val="3"/>
          </w:tcPr>
          <w:p w14:paraId="3D2ECB32" w14:textId="77777777" w:rsidR="00027B83" w:rsidRPr="00BE72B6" w:rsidRDefault="00027B83">
            <w:pPr>
              <w:rPr>
                <w:color w:val="0070C0"/>
                <w:kern w:val="2"/>
                <w:szCs w:val="24"/>
              </w:rPr>
            </w:pPr>
          </w:p>
        </w:tc>
      </w:tr>
      <w:tr w:rsidR="00027B83" w:rsidRPr="00BE72B6" w14:paraId="3B45C1FF" w14:textId="77777777">
        <w:trPr>
          <w:trHeight w:val="300"/>
        </w:trPr>
        <w:tc>
          <w:tcPr>
            <w:tcW w:w="3058" w:type="dxa"/>
          </w:tcPr>
          <w:p w14:paraId="02A16195" w14:textId="77777777" w:rsidR="00027B83" w:rsidRPr="00BE72B6" w:rsidRDefault="000B0897">
            <w:pPr>
              <w:rPr>
                <w:b/>
                <w:kern w:val="2"/>
                <w:szCs w:val="24"/>
              </w:rPr>
            </w:pPr>
            <w:r w:rsidRPr="00BE72B6">
              <w:rPr>
                <w:b/>
                <w:kern w:val="2"/>
                <w:szCs w:val="24"/>
              </w:rPr>
              <w:t>14.5.</w:t>
            </w:r>
          </w:p>
        </w:tc>
        <w:tc>
          <w:tcPr>
            <w:tcW w:w="6477" w:type="dxa"/>
            <w:gridSpan w:val="3"/>
          </w:tcPr>
          <w:p w14:paraId="042930E7" w14:textId="77777777" w:rsidR="00027B83" w:rsidRPr="00BE72B6" w:rsidRDefault="00027B83">
            <w:pPr>
              <w:rPr>
                <w:kern w:val="2"/>
                <w:szCs w:val="24"/>
              </w:rPr>
            </w:pPr>
          </w:p>
        </w:tc>
      </w:tr>
      <w:tr w:rsidR="00027B83" w:rsidRPr="00BE72B6" w14:paraId="18616196" w14:textId="77777777">
        <w:trPr>
          <w:trHeight w:val="300"/>
        </w:trPr>
        <w:tc>
          <w:tcPr>
            <w:tcW w:w="9535" w:type="dxa"/>
            <w:gridSpan w:val="4"/>
          </w:tcPr>
          <w:p w14:paraId="7E302752" w14:textId="77777777" w:rsidR="00027B83" w:rsidRPr="00BE72B6" w:rsidRDefault="000B0897">
            <w:pPr>
              <w:jc w:val="center"/>
              <w:rPr>
                <w:b/>
                <w:kern w:val="2"/>
                <w:szCs w:val="24"/>
              </w:rPr>
            </w:pPr>
            <w:r w:rsidRPr="00BE72B6">
              <w:rPr>
                <w:b/>
                <w:kern w:val="2"/>
                <w:szCs w:val="24"/>
              </w:rPr>
              <w:t>15. SUTARTIES PRIEDAI</w:t>
            </w:r>
          </w:p>
        </w:tc>
      </w:tr>
      <w:tr w:rsidR="00027B83" w:rsidRPr="00BE72B6" w14:paraId="729FD031" w14:textId="77777777">
        <w:trPr>
          <w:trHeight w:val="300"/>
        </w:trPr>
        <w:tc>
          <w:tcPr>
            <w:tcW w:w="3058" w:type="dxa"/>
          </w:tcPr>
          <w:p w14:paraId="6AE98770" w14:textId="77777777" w:rsidR="00027B83" w:rsidRPr="00BE72B6" w:rsidRDefault="000B0897" w:rsidP="00EA2259">
            <w:pPr>
              <w:rPr>
                <w:b/>
                <w:kern w:val="2"/>
                <w:szCs w:val="24"/>
              </w:rPr>
            </w:pPr>
            <w:r w:rsidRPr="00BE72B6">
              <w:rPr>
                <w:b/>
                <w:kern w:val="2"/>
                <w:szCs w:val="24"/>
              </w:rPr>
              <w:t>15.1. Priedas Nr. 1</w:t>
            </w:r>
          </w:p>
        </w:tc>
        <w:tc>
          <w:tcPr>
            <w:tcW w:w="6477" w:type="dxa"/>
            <w:gridSpan w:val="3"/>
          </w:tcPr>
          <w:p w14:paraId="1BFDCCA0" w14:textId="3FE4CE0C" w:rsidR="00027B83" w:rsidRPr="00BE72B6" w:rsidRDefault="00623E3F" w:rsidP="00703638">
            <w:pPr>
              <w:rPr>
                <w:b/>
                <w:kern w:val="2"/>
                <w:szCs w:val="24"/>
              </w:rPr>
            </w:pPr>
            <w:r w:rsidRPr="00BE72B6">
              <w:t>„</w:t>
            </w:r>
            <w:r w:rsidR="00552050" w:rsidRPr="00BE72B6">
              <w:t>Techninė spec</w:t>
            </w:r>
            <w:r w:rsidR="00703638" w:rsidRPr="00BE72B6">
              <w:t>ifikacija“: (I pirkimo dalis)</w:t>
            </w:r>
          </w:p>
        </w:tc>
      </w:tr>
      <w:tr w:rsidR="00027B83" w:rsidRPr="00BE72B6" w14:paraId="6CFBCD44" w14:textId="77777777">
        <w:trPr>
          <w:trHeight w:val="300"/>
        </w:trPr>
        <w:tc>
          <w:tcPr>
            <w:tcW w:w="3058" w:type="dxa"/>
          </w:tcPr>
          <w:p w14:paraId="7802DF3C" w14:textId="77777777" w:rsidR="00027B83" w:rsidRPr="00BE72B6" w:rsidRDefault="000B0897" w:rsidP="00EA2259">
            <w:pPr>
              <w:rPr>
                <w:b/>
                <w:kern w:val="2"/>
                <w:szCs w:val="24"/>
              </w:rPr>
            </w:pPr>
            <w:r w:rsidRPr="00BE72B6">
              <w:rPr>
                <w:b/>
                <w:kern w:val="2"/>
                <w:szCs w:val="24"/>
              </w:rPr>
              <w:t>15.2. Priedas Nr. 2</w:t>
            </w:r>
          </w:p>
        </w:tc>
        <w:tc>
          <w:tcPr>
            <w:tcW w:w="6477" w:type="dxa"/>
            <w:gridSpan w:val="3"/>
          </w:tcPr>
          <w:p w14:paraId="213AEF51" w14:textId="7461E47F" w:rsidR="00027B83" w:rsidRPr="00BE72B6" w:rsidRDefault="00623E3F" w:rsidP="00703638">
            <w:pPr>
              <w:rPr>
                <w:kern w:val="2"/>
                <w:szCs w:val="24"/>
              </w:rPr>
            </w:pPr>
            <w:r w:rsidRPr="00BE72B6">
              <w:rPr>
                <w:kern w:val="2"/>
                <w:szCs w:val="24"/>
              </w:rPr>
              <w:t>„Pasiūlymas“</w:t>
            </w:r>
            <w:r w:rsidR="00703638" w:rsidRPr="00BE72B6">
              <w:rPr>
                <w:kern w:val="2"/>
                <w:szCs w:val="24"/>
              </w:rPr>
              <w:t>: (I pirkimo dalis).</w:t>
            </w:r>
          </w:p>
        </w:tc>
      </w:tr>
      <w:tr w:rsidR="00027B83" w:rsidRPr="00BE72B6" w14:paraId="05F2A490" w14:textId="77777777">
        <w:trPr>
          <w:trHeight w:val="300"/>
        </w:trPr>
        <w:tc>
          <w:tcPr>
            <w:tcW w:w="3058" w:type="dxa"/>
          </w:tcPr>
          <w:p w14:paraId="12FE978D" w14:textId="77777777" w:rsidR="00027B83" w:rsidRPr="00BE72B6" w:rsidRDefault="000B0897" w:rsidP="00EA2259">
            <w:pPr>
              <w:rPr>
                <w:b/>
                <w:kern w:val="2"/>
                <w:szCs w:val="24"/>
              </w:rPr>
            </w:pPr>
            <w:r w:rsidRPr="00BE72B6">
              <w:rPr>
                <w:b/>
                <w:kern w:val="2"/>
                <w:szCs w:val="24"/>
              </w:rPr>
              <w:t>15.3. Priedas Nr. 3</w:t>
            </w:r>
          </w:p>
        </w:tc>
        <w:tc>
          <w:tcPr>
            <w:tcW w:w="6477" w:type="dxa"/>
            <w:gridSpan w:val="3"/>
          </w:tcPr>
          <w:p w14:paraId="4C08BACA" w14:textId="77777777" w:rsidR="00027B83" w:rsidRPr="00BE72B6" w:rsidRDefault="00027B83">
            <w:pPr>
              <w:jc w:val="center"/>
              <w:rPr>
                <w:b/>
                <w:kern w:val="2"/>
                <w:szCs w:val="24"/>
              </w:rPr>
            </w:pPr>
          </w:p>
        </w:tc>
      </w:tr>
      <w:tr w:rsidR="00027B83" w:rsidRPr="00BE72B6" w14:paraId="1EF94773" w14:textId="77777777">
        <w:trPr>
          <w:trHeight w:val="300"/>
        </w:trPr>
        <w:tc>
          <w:tcPr>
            <w:tcW w:w="3058" w:type="dxa"/>
          </w:tcPr>
          <w:p w14:paraId="489FDF3C" w14:textId="77777777" w:rsidR="00027B83" w:rsidRPr="00BE72B6" w:rsidRDefault="000B0897" w:rsidP="00EA2259">
            <w:pPr>
              <w:rPr>
                <w:b/>
                <w:kern w:val="2"/>
                <w:szCs w:val="24"/>
              </w:rPr>
            </w:pPr>
            <w:r w:rsidRPr="00BE72B6">
              <w:rPr>
                <w:b/>
                <w:kern w:val="2"/>
                <w:szCs w:val="24"/>
              </w:rPr>
              <w:t>15.4. Priedas Nr. 4</w:t>
            </w:r>
          </w:p>
        </w:tc>
        <w:tc>
          <w:tcPr>
            <w:tcW w:w="6477" w:type="dxa"/>
            <w:gridSpan w:val="3"/>
          </w:tcPr>
          <w:p w14:paraId="3843E01B" w14:textId="77777777" w:rsidR="00027B83" w:rsidRPr="00BE72B6" w:rsidRDefault="00027B83" w:rsidP="00623E3F">
            <w:pPr>
              <w:rPr>
                <w:b/>
                <w:kern w:val="2"/>
                <w:szCs w:val="24"/>
              </w:rPr>
            </w:pPr>
          </w:p>
        </w:tc>
      </w:tr>
      <w:tr w:rsidR="00027B83" w:rsidRPr="00BE72B6" w14:paraId="2E6ECCB6" w14:textId="77777777">
        <w:trPr>
          <w:trHeight w:val="300"/>
        </w:trPr>
        <w:tc>
          <w:tcPr>
            <w:tcW w:w="3058" w:type="dxa"/>
          </w:tcPr>
          <w:p w14:paraId="5C36BFDF" w14:textId="77777777" w:rsidR="00027B83" w:rsidRPr="00BE72B6" w:rsidRDefault="000B0897" w:rsidP="00EA2259">
            <w:pPr>
              <w:rPr>
                <w:b/>
                <w:kern w:val="2"/>
                <w:szCs w:val="24"/>
              </w:rPr>
            </w:pPr>
            <w:r w:rsidRPr="00BE72B6">
              <w:rPr>
                <w:b/>
                <w:kern w:val="2"/>
                <w:szCs w:val="24"/>
              </w:rPr>
              <w:t>15.5. Priedas Nr. 5</w:t>
            </w:r>
          </w:p>
        </w:tc>
        <w:tc>
          <w:tcPr>
            <w:tcW w:w="6477" w:type="dxa"/>
            <w:gridSpan w:val="3"/>
          </w:tcPr>
          <w:p w14:paraId="3B6BB796" w14:textId="77777777" w:rsidR="00027B83" w:rsidRPr="00BE72B6" w:rsidRDefault="00027B83">
            <w:pPr>
              <w:jc w:val="center"/>
              <w:rPr>
                <w:b/>
                <w:kern w:val="2"/>
                <w:szCs w:val="24"/>
              </w:rPr>
            </w:pPr>
          </w:p>
        </w:tc>
      </w:tr>
      <w:tr w:rsidR="00027B83" w:rsidRPr="00BE72B6" w14:paraId="5FB19D70" w14:textId="77777777">
        <w:tc>
          <w:tcPr>
            <w:tcW w:w="9535" w:type="dxa"/>
            <w:gridSpan w:val="4"/>
          </w:tcPr>
          <w:p w14:paraId="6BB02613" w14:textId="77777777" w:rsidR="00027B83" w:rsidRPr="00BE72B6" w:rsidRDefault="000B0897">
            <w:pPr>
              <w:jc w:val="center"/>
              <w:rPr>
                <w:b/>
                <w:kern w:val="2"/>
                <w:szCs w:val="24"/>
              </w:rPr>
            </w:pPr>
            <w:r w:rsidRPr="00BE72B6">
              <w:rPr>
                <w:b/>
                <w:kern w:val="2"/>
                <w:szCs w:val="24"/>
              </w:rPr>
              <w:t>16. ŠALIŲ ATSTOVŲ PARAŠAI</w:t>
            </w:r>
          </w:p>
        </w:tc>
      </w:tr>
      <w:tr w:rsidR="00027B83" w:rsidRPr="00BE72B6" w14:paraId="318C00C1" w14:textId="77777777">
        <w:tc>
          <w:tcPr>
            <w:tcW w:w="5224" w:type="dxa"/>
            <w:gridSpan w:val="3"/>
          </w:tcPr>
          <w:p w14:paraId="3BF1B950" w14:textId="77777777" w:rsidR="00027B83" w:rsidRPr="00BE72B6" w:rsidRDefault="000B0897">
            <w:pPr>
              <w:jc w:val="center"/>
              <w:rPr>
                <w:b/>
                <w:kern w:val="2"/>
                <w:szCs w:val="24"/>
              </w:rPr>
            </w:pPr>
            <w:r w:rsidRPr="00BE72B6">
              <w:rPr>
                <w:b/>
                <w:kern w:val="2"/>
                <w:szCs w:val="24"/>
              </w:rPr>
              <w:t>PIRKĖJAS</w:t>
            </w:r>
          </w:p>
        </w:tc>
        <w:tc>
          <w:tcPr>
            <w:tcW w:w="4311" w:type="dxa"/>
          </w:tcPr>
          <w:p w14:paraId="435F13EB" w14:textId="77777777" w:rsidR="00027B83" w:rsidRPr="00BE72B6" w:rsidRDefault="000B0897">
            <w:pPr>
              <w:jc w:val="center"/>
              <w:rPr>
                <w:b/>
                <w:kern w:val="2"/>
                <w:szCs w:val="24"/>
              </w:rPr>
            </w:pPr>
            <w:r w:rsidRPr="00BE72B6">
              <w:rPr>
                <w:b/>
                <w:kern w:val="2"/>
                <w:szCs w:val="24"/>
              </w:rPr>
              <w:t>TIEKĖJAS</w:t>
            </w:r>
          </w:p>
        </w:tc>
      </w:tr>
      <w:tr w:rsidR="00027B83" w:rsidRPr="00BE72B6" w14:paraId="3C50FBC5" w14:textId="77777777">
        <w:tc>
          <w:tcPr>
            <w:tcW w:w="5224" w:type="dxa"/>
            <w:gridSpan w:val="3"/>
          </w:tcPr>
          <w:p w14:paraId="6305B28B" w14:textId="77777777" w:rsidR="00027B83" w:rsidRPr="00BE72B6" w:rsidRDefault="000B089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027B83" w:rsidRPr="00BE72B6" w:rsidRDefault="000B0897">
            <w:pPr>
              <w:jc w:val="center"/>
              <w:rPr>
                <w:b/>
                <w:kern w:val="2"/>
                <w:szCs w:val="24"/>
              </w:rPr>
            </w:pPr>
            <w:r w:rsidRPr="00BE72B6">
              <w:rPr>
                <w:color w:val="4472C4"/>
                <w:kern w:val="2"/>
                <w:szCs w:val="24"/>
              </w:rPr>
              <w:t>(nurodomos atstovo pareigos, vardas, pavardė)</w:t>
            </w:r>
          </w:p>
        </w:tc>
      </w:tr>
      <w:tr w:rsidR="00027B83" w:rsidRPr="00BE72B6" w14:paraId="70BE7E24" w14:textId="77777777">
        <w:tc>
          <w:tcPr>
            <w:tcW w:w="5224" w:type="dxa"/>
            <w:gridSpan w:val="3"/>
          </w:tcPr>
          <w:p w14:paraId="09D79501" w14:textId="77777777" w:rsidR="00027B83" w:rsidRPr="00BE72B6" w:rsidRDefault="00027B83">
            <w:pPr>
              <w:jc w:val="center"/>
              <w:rPr>
                <w:b/>
                <w:color w:val="4472C4"/>
                <w:kern w:val="2"/>
                <w:szCs w:val="24"/>
              </w:rPr>
            </w:pPr>
          </w:p>
          <w:p w14:paraId="2E7BF213" w14:textId="77777777" w:rsidR="00027B83" w:rsidRPr="00BE72B6" w:rsidRDefault="000B0897">
            <w:pPr>
              <w:jc w:val="center"/>
              <w:rPr>
                <w:b/>
                <w:color w:val="4472C4"/>
                <w:kern w:val="2"/>
                <w:szCs w:val="24"/>
              </w:rPr>
            </w:pPr>
            <w:r w:rsidRPr="00BE72B6">
              <w:rPr>
                <w:b/>
                <w:color w:val="4472C4"/>
                <w:kern w:val="2"/>
                <w:szCs w:val="24"/>
              </w:rPr>
              <w:t>(parašas)</w:t>
            </w:r>
          </w:p>
          <w:p w14:paraId="64028AE8" w14:textId="77777777" w:rsidR="00027B83" w:rsidRPr="00BE72B6" w:rsidRDefault="00027B83">
            <w:pPr>
              <w:jc w:val="center"/>
              <w:rPr>
                <w:b/>
                <w:color w:val="4472C4"/>
                <w:kern w:val="2"/>
                <w:szCs w:val="24"/>
              </w:rPr>
            </w:pPr>
          </w:p>
          <w:p w14:paraId="5097D579" w14:textId="77777777" w:rsidR="00027B83" w:rsidRPr="00BE72B6" w:rsidRDefault="00027B83">
            <w:pPr>
              <w:jc w:val="center"/>
              <w:rPr>
                <w:b/>
                <w:color w:val="4472C4"/>
                <w:kern w:val="2"/>
                <w:szCs w:val="24"/>
              </w:rPr>
            </w:pPr>
          </w:p>
        </w:tc>
        <w:tc>
          <w:tcPr>
            <w:tcW w:w="4311" w:type="dxa"/>
          </w:tcPr>
          <w:p w14:paraId="6BE57213" w14:textId="77777777" w:rsidR="00027B83" w:rsidRPr="00BE72B6" w:rsidRDefault="00027B83">
            <w:pPr>
              <w:jc w:val="center"/>
              <w:rPr>
                <w:b/>
                <w:color w:val="4472C4"/>
                <w:kern w:val="2"/>
                <w:szCs w:val="24"/>
              </w:rPr>
            </w:pPr>
          </w:p>
          <w:p w14:paraId="5C562B0D" w14:textId="77777777" w:rsidR="00027B83" w:rsidRPr="00BE72B6" w:rsidRDefault="000B089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 xml:space="preserve">Kvalifikacija, rėmimasis kitų ūkio subjektų </w:t>
      </w:r>
      <w:proofErr w:type="spellStart"/>
      <w:r w:rsidRPr="00BE72B6">
        <w:rPr>
          <w:rFonts w:eastAsia="Arial"/>
        </w:rPr>
        <w:t>pajėgumais</w:t>
      </w:r>
      <w:proofErr w:type="spellEnd"/>
      <w:r w:rsidRPr="00BE72B6">
        <w:rPr>
          <w:rFonts w:eastAsia="Arial"/>
        </w:rPr>
        <w:t>,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 xml:space="preserve">Tiekėjas atsako už tai, kad visą Sutarties vykdymo laikotarpį Tiekėjas būtų kompetentingas, patikimas ir pajėgus (įskaitant ūkio subjektų, kurių </w:t>
      </w:r>
      <w:proofErr w:type="spellStart"/>
      <w:r w:rsidRPr="00BE72B6">
        <w:rPr>
          <w:rFonts w:eastAsia="Cambria"/>
        </w:rPr>
        <w:t>pajėgumais</w:t>
      </w:r>
      <w:proofErr w:type="spellEnd"/>
      <w:r w:rsidRPr="00BE72B6">
        <w:rPr>
          <w:rFonts w:eastAsia="Cambria"/>
        </w:rPr>
        <w:t xml:space="preserve"> remiasi Tiekėjas, </w:t>
      </w:r>
      <w:proofErr w:type="spellStart"/>
      <w:r w:rsidRPr="00BE72B6">
        <w:rPr>
          <w:rFonts w:eastAsia="Cambria"/>
        </w:rPr>
        <w:t>pajėgumus</w:t>
      </w:r>
      <w:proofErr w:type="spellEnd"/>
      <w:r w:rsidRPr="00BE72B6">
        <w:rPr>
          <w:rFonts w:eastAsia="Cambria"/>
        </w:rPr>
        <w:t>)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w:t>
      </w:r>
      <w:proofErr w:type="spellStart"/>
      <w:r w:rsidRPr="00BE72B6">
        <w:rPr>
          <w:rFonts w:eastAsia="Cambria"/>
        </w:rPr>
        <w:t>pajėgumais</w:t>
      </w:r>
      <w:proofErr w:type="spellEnd"/>
      <w:r w:rsidRPr="00BE72B6">
        <w:rPr>
          <w:rFonts w:eastAsia="Cambria"/>
        </w:rPr>
        <w:t xml:space="preserve">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w:t>
      </w:r>
      <w:proofErr w:type="spellStart"/>
      <w:r w:rsidRPr="00BE72B6">
        <w:t>pajėgumais</w:t>
      </w:r>
      <w:proofErr w:type="spellEnd"/>
      <w:r w:rsidRPr="00BE72B6">
        <w:t xml:space="preserve">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 xml:space="preserve">3.3.3.1. argumentuotą rašytinį prašymą pakeisti Tiekėjo sudėtį ir </w:t>
      </w:r>
      <w:proofErr w:type="spellStart"/>
      <w:r w:rsidRPr="00BE72B6">
        <w:rPr>
          <w:rFonts w:eastAsia="Cambria"/>
          <w:shd w:val="clear" w:color="auto" w:fill="FFFFFF"/>
        </w:rPr>
        <w:t>įrodymus</w:t>
      </w:r>
      <w:proofErr w:type="spellEnd"/>
      <w:r w:rsidRPr="00BE72B6">
        <w:rPr>
          <w:rFonts w:eastAsia="Cambria"/>
          <w:shd w:val="clear" w:color="auto" w:fill="FFFFFF"/>
        </w:rPr>
        <w:t>,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72B6">
        <w:rPr>
          <w:rFonts w:eastAsia="Cambria"/>
          <w:shd w:val="clear" w:color="auto" w:fill="FFFFFF"/>
        </w:rPr>
        <w:t>pasikeitimus</w:t>
      </w:r>
      <w:proofErr w:type="spellEnd"/>
      <w:r w:rsidRPr="00BE72B6">
        <w:rPr>
          <w:rFonts w:eastAsia="Cambria"/>
          <w:shd w:val="clear" w:color="auto" w:fill="FFFFFF"/>
        </w:rPr>
        <w:t xml:space="preserve">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72B6">
        <w:rPr>
          <w:rFonts w:eastAsia="Cambria"/>
          <w:shd w:val="clear" w:color="auto" w:fill="FFFFFF"/>
        </w:rPr>
        <w:t>subtiekimo</w:t>
      </w:r>
      <w:proofErr w:type="spellEnd"/>
      <w:r w:rsidRPr="00BE72B6">
        <w:rPr>
          <w:rFonts w:eastAsia="Cambria"/>
          <w:shd w:val="clear" w:color="auto" w:fill="FFFFFF"/>
        </w:rPr>
        <w:t xml:space="preserve">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 xml:space="preserve">Pirkėjas atlieka </w:t>
      </w:r>
      <w:proofErr w:type="spellStart"/>
      <w:r w:rsidRPr="00BE72B6">
        <w:rPr>
          <w:rFonts w:eastAsia="Arial"/>
        </w:rPr>
        <w:t>mokėjimus</w:t>
      </w:r>
      <w:proofErr w:type="spellEnd"/>
      <w:r w:rsidRPr="00BE72B6">
        <w:rPr>
          <w:rFonts w:eastAsia="Arial"/>
        </w:rPr>
        <w:t xml:space="preserve">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 xml:space="preserve">Už mokėjimų pagal Sutartį </w:t>
      </w:r>
      <w:proofErr w:type="spellStart"/>
      <w:r w:rsidRPr="00BE72B6">
        <w:rPr>
          <w:rFonts w:eastAsia="Arial"/>
        </w:rPr>
        <w:t>vėlavimus</w:t>
      </w:r>
      <w:proofErr w:type="spellEnd"/>
      <w:r w:rsidRPr="00BE72B6">
        <w:rPr>
          <w:rFonts w:eastAsia="Arial"/>
        </w:rPr>
        <w:t xml:space="preserve">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 xml:space="preserve">Pirkėjas privalo pervesti </w:t>
      </w:r>
      <w:proofErr w:type="spellStart"/>
      <w:r w:rsidRPr="00BE72B6">
        <w:rPr>
          <w:rFonts w:eastAsia="Arial"/>
        </w:rPr>
        <w:t>mokėjimus</w:t>
      </w:r>
      <w:proofErr w:type="spellEnd"/>
      <w:r w:rsidRPr="00BE72B6">
        <w:rPr>
          <w:rFonts w:eastAsia="Arial"/>
        </w:rPr>
        <w:t xml:space="preserve">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 xml:space="preserve">Pirkėjas turi teisę sumas, gautinas iš Tiekėjo, išskaityti iš mokėjimų Tiekėjui pagal Sutartį (vienašališkai daryti </w:t>
      </w:r>
      <w:proofErr w:type="spellStart"/>
      <w:r w:rsidRPr="00BE72B6">
        <w:rPr>
          <w:rFonts w:eastAsia="Arial"/>
        </w:rPr>
        <w:t>įskaitymus</w:t>
      </w:r>
      <w:proofErr w:type="spellEnd"/>
      <w:r w:rsidRPr="00BE72B6">
        <w:rPr>
          <w:rFonts w:eastAsia="Arial"/>
        </w:rPr>
        <w:t>).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w:t>
      </w:r>
      <w:proofErr w:type="spellStart"/>
      <w:r w:rsidRPr="00BE72B6">
        <w:rPr>
          <w:rFonts w:eastAsia="Arial"/>
        </w:rPr>
        <w:t>mokėjimus</w:t>
      </w:r>
      <w:proofErr w:type="spellEnd"/>
      <w:r w:rsidRPr="00BE72B6">
        <w:rPr>
          <w:rFonts w:eastAsia="Arial"/>
        </w:rPr>
        <w:t xml:space="preserve">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72B6">
        <w:t>sui</w:t>
      </w:r>
      <w:proofErr w:type="spellEnd"/>
      <w:r w:rsidRPr="00BE72B6">
        <w:t xml:space="preserve"> </w:t>
      </w:r>
      <w:proofErr w:type="spellStart"/>
      <w:r w:rsidRPr="00BE72B6">
        <w:t>generis</w:t>
      </w:r>
      <w:proofErr w:type="spellEnd"/>
      <w:r w:rsidRPr="00BE72B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72B6">
        <w:rPr>
          <w:rFonts w:eastAsia="Arial"/>
        </w:rPr>
        <w:t>įrodymus</w:t>
      </w:r>
      <w:proofErr w:type="spellEnd"/>
      <w:r w:rsidRPr="00BE72B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 xml:space="preserve">21.2.5. esant </w:t>
      </w:r>
      <w:proofErr w:type="spellStart"/>
      <w:r w:rsidRPr="00BE72B6">
        <w:t>įrodymais</w:t>
      </w:r>
      <w:proofErr w:type="spellEnd"/>
      <w:r w:rsidRPr="00BE72B6">
        <w:t xml:space="preserve">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72B6">
        <w:t>įrodymais</w:t>
      </w:r>
      <w:proofErr w:type="spellEnd"/>
      <w:r w:rsidRPr="00BE72B6">
        <w:t>,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72B6">
        <w:t>mokėjimus</w:t>
      </w:r>
      <w:proofErr w:type="spellEnd"/>
      <w:r w:rsidRPr="00BE72B6">
        <w:t>),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7D6C7" w14:textId="77777777" w:rsidR="00882F83" w:rsidRDefault="00882F83">
      <w:pPr>
        <w:rPr>
          <w:sz w:val="20"/>
        </w:rPr>
      </w:pPr>
      <w:r>
        <w:rPr>
          <w:sz w:val="20"/>
        </w:rPr>
        <w:separator/>
      </w:r>
    </w:p>
  </w:endnote>
  <w:endnote w:type="continuationSeparator" w:id="0">
    <w:p w14:paraId="62F20B94" w14:textId="77777777" w:rsidR="00882F83" w:rsidRDefault="00882F83">
      <w:pPr>
        <w:rPr>
          <w:sz w:val="20"/>
        </w:rPr>
      </w:pPr>
      <w:r>
        <w:rPr>
          <w:sz w:val="20"/>
        </w:rPr>
        <w:continuationSeparator/>
      </w:r>
    </w:p>
  </w:endnote>
  <w:endnote w:type="continuationNotice" w:id="1">
    <w:p w14:paraId="42366CCA" w14:textId="77777777" w:rsidR="00882F83" w:rsidRDefault="00882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065AC0" w:rsidRDefault="00065AC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48B17" w14:textId="77777777" w:rsidR="00882F83" w:rsidRDefault="00882F83">
      <w:pPr>
        <w:rPr>
          <w:sz w:val="20"/>
        </w:rPr>
      </w:pPr>
      <w:r>
        <w:rPr>
          <w:sz w:val="20"/>
        </w:rPr>
        <w:separator/>
      </w:r>
    </w:p>
  </w:footnote>
  <w:footnote w:type="continuationSeparator" w:id="0">
    <w:p w14:paraId="40F97DF9" w14:textId="77777777" w:rsidR="00882F83" w:rsidRDefault="00882F83">
      <w:pPr>
        <w:rPr>
          <w:sz w:val="20"/>
        </w:rPr>
      </w:pPr>
      <w:r>
        <w:rPr>
          <w:sz w:val="20"/>
        </w:rPr>
        <w:continuationSeparator/>
      </w:r>
    </w:p>
  </w:footnote>
  <w:footnote w:type="continuationNotice" w:id="1">
    <w:p w14:paraId="64A8B413" w14:textId="77777777" w:rsidR="00882F83" w:rsidRDefault="00882F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3748E1F2" w:rsidR="00065AC0" w:rsidRDefault="00065A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7432E">
      <w:rPr>
        <w:rFonts w:ascii="Arial" w:eastAsia="Arial" w:hAnsi="Arial" w:cs="Arial"/>
        <w:noProof/>
        <w:sz w:val="18"/>
        <w:szCs w:val="18"/>
      </w:rPr>
      <w:t>2</w:t>
    </w:r>
    <w:r>
      <w:rPr>
        <w:rFonts w:ascii="Arial" w:eastAsia="Arial" w:hAnsi="Arial" w:cs="Arial"/>
        <w:sz w:val="18"/>
        <w:szCs w:val="18"/>
      </w:rPr>
      <w:fldChar w:fldCharType="end"/>
    </w:r>
  </w:p>
  <w:p w14:paraId="350A0925" w14:textId="77777777" w:rsidR="00065AC0" w:rsidRDefault="00065A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065AC0" w:rsidRPr="00BE72B6" w:rsidRDefault="00065AC0" w:rsidP="00730ABC">
    <w:pPr>
      <w:pStyle w:val="Header"/>
    </w:pPr>
    <w:r w:rsidRPr="00BE72B6">
      <w:rPr>
        <w:i/>
        <w:shd w:val="clear" w:color="auto" w:fill="FFFFFF"/>
      </w:rPr>
      <w:t>CVP IS pirkimo paskelbimo data _____ID ______</w:t>
    </w:r>
  </w:p>
  <w:p w14:paraId="4420949F" w14:textId="77777777" w:rsidR="00065AC0" w:rsidRPr="00BE72B6" w:rsidRDefault="00065AC0" w:rsidP="00730ABC">
    <w:pPr>
      <w:pStyle w:val="Header"/>
      <w:ind w:firstLine="8364"/>
    </w:pPr>
    <w:r w:rsidRPr="00BE72B6">
      <w:t xml:space="preserve">Pirkimo sąlygų </w:t>
    </w:r>
  </w:p>
  <w:p w14:paraId="30F27247" w14:textId="30D1838D" w:rsidR="00065AC0" w:rsidRPr="00BE72B6" w:rsidRDefault="00065AC0" w:rsidP="00730ABC">
    <w:pPr>
      <w:pStyle w:val="Header"/>
      <w:ind w:firstLine="8364"/>
    </w:pPr>
    <w:r w:rsidRPr="00BE72B6">
      <w:t xml:space="preserve"> priedas</w:t>
    </w:r>
  </w:p>
  <w:p w14:paraId="6016D174" w14:textId="77777777" w:rsidR="00065AC0" w:rsidRPr="00BE72B6" w:rsidRDefault="00065AC0"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382"/>
    <w:rsid w:val="00027B83"/>
    <w:rsid w:val="00030A61"/>
    <w:rsid w:val="00031DC3"/>
    <w:rsid w:val="00051017"/>
    <w:rsid w:val="00051A7E"/>
    <w:rsid w:val="00053DEF"/>
    <w:rsid w:val="000616DD"/>
    <w:rsid w:val="00065AC0"/>
    <w:rsid w:val="0006799B"/>
    <w:rsid w:val="0007432E"/>
    <w:rsid w:val="00085EE8"/>
    <w:rsid w:val="00087BA7"/>
    <w:rsid w:val="000934BC"/>
    <w:rsid w:val="000966F4"/>
    <w:rsid w:val="000B0157"/>
    <w:rsid w:val="000B0897"/>
    <w:rsid w:val="000C7651"/>
    <w:rsid w:val="000D0C9B"/>
    <w:rsid w:val="000F77D5"/>
    <w:rsid w:val="00101005"/>
    <w:rsid w:val="0010140E"/>
    <w:rsid w:val="00102EA2"/>
    <w:rsid w:val="00106F32"/>
    <w:rsid w:val="001077AB"/>
    <w:rsid w:val="001139A0"/>
    <w:rsid w:val="00115DEB"/>
    <w:rsid w:val="00117540"/>
    <w:rsid w:val="00123A14"/>
    <w:rsid w:val="00125549"/>
    <w:rsid w:val="00150136"/>
    <w:rsid w:val="001515B1"/>
    <w:rsid w:val="00152E50"/>
    <w:rsid w:val="00161BC4"/>
    <w:rsid w:val="00164526"/>
    <w:rsid w:val="00164CEC"/>
    <w:rsid w:val="00170780"/>
    <w:rsid w:val="0017226B"/>
    <w:rsid w:val="00177475"/>
    <w:rsid w:val="0018360F"/>
    <w:rsid w:val="00185EA1"/>
    <w:rsid w:val="00196FFF"/>
    <w:rsid w:val="001977CA"/>
    <w:rsid w:val="001B1B55"/>
    <w:rsid w:val="001C463A"/>
    <w:rsid w:val="001C7A13"/>
    <w:rsid w:val="001D3D50"/>
    <w:rsid w:val="001D6AAE"/>
    <w:rsid w:val="001D6F84"/>
    <w:rsid w:val="001F40FB"/>
    <w:rsid w:val="00213749"/>
    <w:rsid w:val="002225DE"/>
    <w:rsid w:val="0022371B"/>
    <w:rsid w:val="00224AA2"/>
    <w:rsid w:val="00230D43"/>
    <w:rsid w:val="00231245"/>
    <w:rsid w:val="002337A0"/>
    <w:rsid w:val="002349C8"/>
    <w:rsid w:val="00237D18"/>
    <w:rsid w:val="00251776"/>
    <w:rsid w:val="00251E80"/>
    <w:rsid w:val="002561EA"/>
    <w:rsid w:val="0027058B"/>
    <w:rsid w:val="002727F9"/>
    <w:rsid w:val="0029293A"/>
    <w:rsid w:val="00293BE3"/>
    <w:rsid w:val="002943DA"/>
    <w:rsid w:val="002A1086"/>
    <w:rsid w:val="002A153D"/>
    <w:rsid w:val="002A293D"/>
    <w:rsid w:val="002B0169"/>
    <w:rsid w:val="002B1201"/>
    <w:rsid w:val="002B1BC1"/>
    <w:rsid w:val="002B1FD9"/>
    <w:rsid w:val="002B7434"/>
    <w:rsid w:val="002C3FC0"/>
    <w:rsid w:val="002D0E38"/>
    <w:rsid w:val="002E30A4"/>
    <w:rsid w:val="002E688F"/>
    <w:rsid w:val="002F0CA7"/>
    <w:rsid w:val="00301207"/>
    <w:rsid w:val="0030539B"/>
    <w:rsid w:val="00306B69"/>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A5706"/>
    <w:rsid w:val="003C16E8"/>
    <w:rsid w:val="003C5428"/>
    <w:rsid w:val="003D287C"/>
    <w:rsid w:val="003D73B3"/>
    <w:rsid w:val="003F6B66"/>
    <w:rsid w:val="0040003F"/>
    <w:rsid w:val="00402199"/>
    <w:rsid w:val="004438C1"/>
    <w:rsid w:val="004475A5"/>
    <w:rsid w:val="00464C08"/>
    <w:rsid w:val="00470628"/>
    <w:rsid w:val="004761E7"/>
    <w:rsid w:val="004A4826"/>
    <w:rsid w:val="004D0E17"/>
    <w:rsid w:val="004D2841"/>
    <w:rsid w:val="004D7B3C"/>
    <w:rsid w:val="005015F2"/>
    <w:rsid w:val="005034BA"/>
    <w:rsid w:val="0051186F"/>
    <w:rsid w:val="00514F6C"/>
    <w:rsid w:val="0051799D"/>
    <w:rsid w:val="00523E62"/>
    <w:rsid w:val="0052447A"/>
    <w:rsid w:val="005247FE"/>
    <w:rsid w:val="00531048"/>
    <w:rsid w:val="0053361D"/>
    <w:rsid w:val="005437AF"/>
    <w:rsid w:val="00545279"/>
    <w:rsid w:val="00552050"/>
    <w:rsid w:val="0055684B"/>
    <w:rsid w:val="00563206"/>
    <w:rsid w:val="00590C13"/>
    <w:rsid w:val="005A1FB8"/>
    <w:rsid w:val="005A3CF4"/>
    <w:rsid w:val="005A73DB"/>
    <w:rsid w:val="005A75AF"/>
    <w:rsid w:val="005C7A97"/>
    <w:rsid w:val="005D0DB0"/>
    <w:rsid w:val="005E77E6"/>
    <w:rsid w:val="005F4C97"/>
    <w:rsid w:val="00605615"/>
    <w:rsid w:val="00606306"/>
    <w:rsid w:val="006115CE"/>
    <w:rsid w:val="00623E3F"/>
    <w:rsid w:val="00635C0C"/>
    <w:rsid w:val="00635ED5"/>
    <w:rsid w:val="00665E60"/>
    <w:rsid w:val="00666E35"/>
    <w:rsid w:val="006815E5"/>
    <w:rsid w:val="006A1F75"/>
    <w:rsid w:val="006A58FB"/>
    <w:rsid w:val="006A6110"/>
    <w:rsid w:val="006C79AA"/>
    <w:rsid w:val="006D0D15"/>
    <w:rsid w:val="006D6DB7"/>
    <w:rsid w:val="006D6F2C"/>
    <w:rsid w:val="006E2C72"/>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621BC"/>
    <w:rsid w:val="0076783E"/>
    <w:rsid w:val="00771B32"/>
    <w:rsid w:val="00772141"/>
    <w:rsid w:val="00776983"/>
    <w:rsid w:val="007817D2"/>
    <w:rsid w:val="007A4ADC"/>
    <w:rsid w:val="007A75C6"/>
    <w:rsid w:val="007B5744"/>
    <w:rsid w:val="007B63C1"/>
    <w:rsid w:val="007C58E8"/>
    <w:rsid w:val="007E041F"/>
    <w:rsid w:val="007E7DAC"/>
    <w:rsid w:val="007F0D0F"/>
    <w:rsid w:val="007F37FE"/>
    <w:rsid w:val="008030DD"/>
    <w:rsid w:val="008060CE"/>
    <w:rsid w:val="0080736A"/>
    <w:rsid w:val="008102AA"/>
    <w:rsid w:val="008305F6"/>
    <w:rsid w:val="0083118A"/>
    <w:rsid w:val="00833668"/>
    <w:rsid w:val="00835AB0"/>
    <w:rsid w:val="0083604A"/>
    <w:rsid w:val="00837290"/>
    <w:rsid w:val="0084458A"/>
    <w:rsid w:val="008446AC"/>
    <w:rsid w:val="0086429B"/>
    <w:rsid w:val="00875B0D"/>
    <w:rsid w:val="00876DC9"/>
    <w:rsid w:val="00877ACB"/>
    <w:rsid w:val="008801BD"/>
    <w:rsid w:val="00882F83"/>
    <w:rsid w:val="008914A6"/>
    <w:rsid w:val="008970CC"/>
    <w:rsid w:val="008B61F9"/>
    <w:rsid w:val="008C7727"/>
    <w:rsid w:val="008C7B6F"/>
    <w:rsid w:val="00904D58"/>
    <w:rsid w:val="009165BA"/>
    <w:rsid w:val="00922EBB"/>
    <w:rsid w:val="00934EA9"/>
    <w:rsid w:val="00940BF9"/>
    <w:rsid w:val="00951D02"/>
    <w:rsid w:val="0095387A"/>
    <w:rsid w:val="00954670"/>
    <w:rsid w:val="0095775E"/>
    <w:rsid w:val="00960CC9"/>
    <w:rsid w:val="009728BC"/>
    <w:rsid w:val="00973188"/>
    <w:rsid w:val="00973BA3"/>
    <w:rsid w:val="009746DC"/>
    <w:rsid w:val="00977CA4"/>
    <w:rsid w:val="00986969"/>
    <w:rsid w:val="009919AA"/>
    <w:rsid w:val="009A421E"/>
    <w:rsid w:val="009B3AC2"/>
    <w:rsid w:val="009C44D9"/>
    <w:rsid w:val="009C4A7E"/>
    <w:rsid w:val="009D6205"/>
    <w:rsid w:val="009E27DB"/>
    <w:rsid w:val="009E4016"/>
    <w:rsid w:val="009F4753"/>
    <w:rsid w:val="00A12183"/>
    <w:rsid w:val="00A1286D"/>
    <w:rsid w:val="00A16DB1"/>
    <w:rsid w:val="00A20C81"/>
    <w:rsid w:val="00A3055C"/>
    <w:rsid w:val="00A36E3D"/>
    <w:rsid w:val="00A45D21"/>
    <w:rsid w:val="00A52E0A"/>
    <w:rsid w:val="00A53338"/>
    <w:rsid w:val="00A56249"/>
    <w:rsid w:val="00A678B0"/>
    <w:rsid w:val="00A764EC"/>
    <w:rsid w:val="00A84A00"/>
    <w:rsid w:val="00AB0E3A"/>
    <w:rsid w:val="00AB2212"/>
    <w:rsid w:val="00AB2508"/>
    <w:rsid w:val="00AB2661"/>
    <w:rsid w:val="00AB42A2"/>
    <w:rsid w:val="00AD0394"/>
    <w:rsid w:val="00AD62F8"/>
    <w:rsid w:val="00AD6E1B"/>
    <w:rsid w:val="00AD7223"/>
    <w:rsid w:val="00AF4D45"/>
    <w:rsid w:val="00AF6717"/>
    <w:rsid w:val="00B02A03"/>
    <w:rsid w:val="00B1337F"/>
    <w:rsid w:val="00B13B09"/>
    <w:rsid w:val="00B152FD"/>
    <w:rsid w:val="00B20B59"/>
    <w:rsid w:val="00B24798"/>
    <w:rsid w:val="00B26365"/>
    <w:rsid w:val="00B36045"/>
    <w:rsid w:val="00B403D6"/>
    <w:rsid w:val="00B437C7"/>
    <w:rsid w:val="00B46F6F"/>
    <w:rsid w:val="00B67CD2"/>
    <w:rsid w:val="00B8367F"/>
    <w:rsid w:val="00B90C5C"/>
    <w:rsid w:val="00BA5911"/>
    <w:rsid w:val="00BB714D"/>
    <w:rsid w:val="00BD5B7A"/>
    <w:rsid w:val="00BD5F32"/>
    <w:rsid w:val="00BE72B6"/>
    <w:rsid w:val="00BF5C03"/>
    <w:rsid w:val="00BF7F2C"/>
    <w:rsid w:val="00C00B6C"/>
    <w:rsid w:val="00C0270A"/>
    <w:rsid w:val="00C2173B"/>
    <w:rsid w:val="00C257A7"/>
    <w:rsid w:val="00C27457"/>
    <w:rsid w:val="00C341B1"/>
    <w:rsid w:val="00C645FA"/>
    <w:rsid w:val="00C669A1"/>
    <w:rsid w:val="00C669B8"/>
    <w:rsid w:val="00C74FA2"/>
    <w:rsid w:val="00C84284"/>
    <w:rsid w:val="00C90ED9"/>
    <w:rsid w:val="00C916F4"/>
    <w:rsid w:val="00C97353"/>
    <w:rsid w:val="00CA20D0"/>
    <w:rsid w:val="00CB353E"/>
    <w:rsid w:val="00CB5F56"/>
    <w:rsid w:val="00CD1882"/>
    <w:rsid w:val="00CD328D"/>
    <w:rsid w:val="00CF1723"/>
    <w:rsid w:val="00CF368F"/>
    <w:rsid w:val="00D02742"/>
    <w:rsid w:val="00D05B15"/>
    <w:rsid w:val="00D10AF6"/>
    <w:rsid w:val="00D1188F"/>
    <w:rsid w:val="00D13377"/>
    <w:rsid w:val="00D1562A"/>
    <w:rsid w:val="00D44992"/>
    <w:rsid w:val="00D46368"/>
    <w:rsid w:val="00D547A7"/>
    <w:rsid w:val="00D65122"/>
    <w:rsid w:val="00D65796"/>
    <w:rsid w:val="00D67FA8"/>
    <w:rsid w:val="00D7791D"/>
    <w:rsid w:val="00D85616"/>
    <w:rsid w:val="00D96418"/>
    <w:rsid w:val="00DA4E0C"/>
    <w:rsid w:val="00DB09FB"/>
    <w:rsid w:val="00DD4DF1"/>
    <w:rsid w:val="00DE19F7"/>
    <w:rsid w:val="00DE294A"/>
    <w:rsid w:val="00DF035D"/>
    <w:rsid w:val="00DF793F"/>
    <w:rsid w:val="00E11B58"/>
    <w:rsid w:val="00E31A10"/>
    <w:rsid w:val="00E537B6"/>
    <w:rsid w:val="00E72277"/>
    <w:rsid w:val="00E73FFB"/>
    <w:rsid w:val="00E81386"/>
    <w:rsid w:val="00E90BC0"/>
    <w:rsid w:val="00EA2259"/>
    <w:rsid w:val="00EB4852"/>
    <w:rsid w:val="00EB565A"/>
    <w:rsid w:val="00EC3DC0"/>
    <w:rsid w:val="00EC5C99"/>
    <w:rsid w:val="00EC6CBE"/>
    <w:rsid w:val="00EC7A0A"/>
    <w:rsid w:val="00ED1DAA"/>
    <w:rsid w:val="00EE17B8"/>
    <w:rsid w:val="00EF0D7E"/>
    <w:rsid w:val="00EF754C"/>
    <w:rsid w:val="00F00645"/>
    <w:rsid w:val="00F134A7"/>
    <w:rsid w:val="00F20E41"/>
    <w:rsid w:val="00F46A43"/>
    <w:rsid w:val="00F60BD9"/>
    <w:rsid w:val="00F65949"/>
    <w:rsid w:val="00F70381"/>
    <w:rsid w:val="00F77441"/>
    <w:rsid w:val="00F90194"/>
    <w:rsid w:val="00F95F52"/>
    <w:rsid w:val="00FA432B"/>
    <w:rsid w:val="00FA44C4"/>
    <w:rsid w:val="00FB16EA"/>
    <w:rsid w:val="00FB7F6A"/>
    <w:rsid w:val="00FC019A"/>
    <w:rsid w:val="00FC5239"/>
    <w:rsid w:val="00FC5E26"/>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462061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1FF6DB-766B-4AD3-ABC6-CA6E8318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73245</Words>
  <Characters>41751</Characters>
  <Application>Microsoft Office Word</Application>
  <DocSecurity>0</DocSecurity>
  <Lines>347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